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7501"/>
      </w:tblGrid>
      <w:tr w:rsidR="008021D9" w:rsidRPr="005F4EBF" w:rsidTr="008021D9"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021D9" w:rsidRPr="005F4EBF" w:rsidRDefault="00713A22" w:rsidP="008021D9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29 июня 2023 года № 16 (300</w:t>
            </w:r>
            <w:r w:rsidR="008021D9" w:rsidRPr="005F4EBF">
              <w:rPr>
                <w:rFonts w:ascii="Times New Roman" w:hAnsi="Times New Roman"/>
                <w:b/>
                <w:color w:val="000000" w:themeColor="text1"/>
                <w:lang w:eastAsia="ru-RU"/>
              </w:rPr>
              <w:t>)         «</w:t>
            </w:r>
            <w:proofErr w:type="spellStart"/>
            <w:r w:rsidR="008021D9" w:rsidRPr="005F4EBF"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 w:rsidR="008021D9" w:rsidRPr="005F4EBF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A22461" w:rsidRPr="005F4EBF" w:rsidRDefault="00A22461">
      <w:pPr>
        <w:rPr>
          <w:rFonts w:ascii="Times New Roman" w:hAnsi="Times New Roman"/>
          <w:sz w:val="28"/>
          <w:szCs w:val="28"/>
        </w:rPr>
      </w:pPr>
    </w:p>
    <w:p w:rsidR="003F1C70" w:rsidRPr="005F4EBF" w:rsidRDefault="003F1C70">
      <w:pPr>
        <w:rPr>
          <w:rFonts w:ascii="Times New Roman" w:hAnsi="Times New Roman"/>
        </w:rPr>
      </w:pPr>
    </w:p>
    <w:p w:rsidR="003F1C70" w:rsidRPr="005F4EBF" w:rsidRDefault="003F1C70">
      <w:pPr>
        <w:rPr>
          <w:rFonts w:ascii="Times New Roman" w:hAnsi="Times New Roman"/>
        </w:rPr>
      </w:pPr>
    </w:p>
    <w:p w:rsidR="003F1C70" w:rsidRPr="005F4EBF" w:rsidRDefault="003F1C70" w:rsidP="003F1C70">
      <w:pPr>
        <w:rPr>
          <w:rFonts w:ascii="Times New Roman" w:hAnsi="Times New Roman"/>
        </w:rPr>
      </w:pPr>
    </w:p>
    <w:p w:rsidR="003F1C70" w:rsidRPr="005F4EBF" w:rsidRDefault="003F1C70" w:rsidP="003F1C70">
      <w:pPr>
        <w:rPr>
          <w:rFonts w:ascii="Times New Roman" w:hAnsi="Times New Roman"/>
        </w:rPr>
      </w:pPr>
    </w:p>
    <w:p w:rsidR="003F1C70" w:rsidRPr="005F4EBF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8021D9" w:rsidRPr="005F4EBF" w:rsidRDefault="008021D9" w:rsidP="008021D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 w:rsidRPr="005F4EBF">
        <w:rPr>
          <w:rFonts w:ascii="Times New Roman" w:eastAsia="Times New Roman" w:hAnsi="Times New Roman"/>
          <w:sz w:val="96"/>
          <w:szCs w:val="24"/>
          <w:lang w:eastAsia="ru-RU"/>
        </w:rPr>
        <w:t xml:space="preserve">  РЕШЕТОВСКИЙ</w:t>
      </w:r>
      <w:r w:rsidRPr="005F4EBF">
        <w:rPr>
          <w:rFonts w:ascii="Times New Roman" w:eastAsia="Times New Roman" w:hAnsi="Times New Roman"/>
          <w:sz w:val="96"/>
          <w:szCs w:val="24"/>
          <w:lang w:eastAsia="ru-RU"/>
        </w:rPr>
        <w:br/>
        <w:t xml:space="preserve">        ВЕСТНИК</w:t>
      </w:r>
    </w:p>
    <w:p w:rsidR="003F1C70" w:rsidRPr="005F4EBF" w:rsidRDefault="003F1C70" w:rsidP="003F1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3F1C70" w:rsidRPr="005F4EBF" w:rsidRDefault="008021D9" w:rsidP="008021D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 w:rsidRPr="005F4EBF">
        <w:rPr>
          <w:rFonts w:ascii="Times New Roman" w:eastAsia="Times New Roman" w:hAnsi="Times New Roman"/>
          <w:sz w:val="96"/>
          <w:szCs w:val="24"/>
          <w:lang w:eastAsia="ru-RU"/>
        </w:rPr>
        <w:t xml:space="preserve">                       </w:t>
      </w:r>
    </w:p>
    <w:p w:rsidR="003F1C70" w:rsidRPr="005F4EBF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Pr="005F4EBF" w:rsidRDefault="003F1C70" w:rsidP="003F1C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70" w:rsidRPr="005F4EBF" w:rsidRDefault="003F1C70" w:rsidP="003F1C70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021D9" w:rsidRPr="005F4EBF" w:rsidRDefault="008021D9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Pr="005F4EBF" w:rsidRDefault="008021D9" w:rsidP="003F1C7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Pr="005F4EBF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Pr="005F4EBF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Pr="005F4EBF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8021D9" w:rsidRPr="005F4EBF" w:rsidRDefault="008021D9" w:rsidP="008021D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677EEA" w:rsidRPr="005F4EBF" w:rsidRDefault="00713A22" w:rsidP="00677EEA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          № 16(300</w:t>
      </w:r>
      <w:r w:rsidR="00677EEA" w:rsidRPr="005F4EBF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677EEA" w:rsidRPr="005F4EBF" w:rsidRDefault="00677EEA" w:rsidP="00677EEA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1A4401" w:rsidRPr="00891787" w:rsidRDefault="00713A22" w:rsidP="001A4401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A4401" w:rsidRPr="00891787">
        <w:rPr>
          <w:b/>
          <w:color w:val="000000"/>
          <w:sz w:val="28"/>
          <w:szCs w:val="28"/>
        </w:rPr>
        <w:t>АДМИНИСТРАЦИЯ РЕШЕТОВСКОГО СЕЛЬСОВЕТА</w:t>
      </w:r>
    </w:p>
    <w:p w:rsidR="001A4401" w:rsidRPr="00891787" w:rsidRDefault="001A4401" w:rsidP="001A4401">
      <w:pPr>
        <w:jc w:val="center"/>
        <w:rPr>
          <w:b/>
          <w:color w:val="000000"/>
          <w:sz w:val="28"/>
          <w:szCs w:val="28"/>
        </w:rPr>
      </w:pPr>
      <w:r w:rsidRPr="00891787">
        <w:rPr>
          <w:b/>
          <w:color w:val="000000"/>
          <w:sz w:val="28"/>
          <w:szCs w:val="28"/>
        </w:rPr>
        <w:t>КОЧКОВСКОГО РАЙОНА НОВОСИБИРСКОЙ ОБЛАСТИ</w:t>
      </w:r>
    </w:p>
    <w:p w:rsidR="001A4401" w:rsidRPr="00891787" w:rsidRDefault="001A4401" w:rsidP="001A4401">
      <w:pPr>
        <w:jc w:val="center"/>
        <w:rPr>
          <w:b/>
          <w:color w:val="000000"/>
          <w:sz w:val="28"/>
          <w:szCs w:val="28"/>
        </w:rPr>
      </w:pPr>
      <w:r w:rsidRPr="00891787">
        <w:rPr>
          <w:b/>
          <w:color w:val="000000"/>
          <w:sz w:val="28"/>
          <w:szCs w:val="28"/>
        </w:rPr>
        <w:t> </w:t>
      </w:r>
    </w:p>
    <w:p w:rsidR="001A4401" w:rsidRPr="00891787" w:rsidRDefault="001A4401" w:rsidP="001A4401">
      <w:pPr>
        <w:jc w:val="center"/>
        <w:rPr>
          <w:b/>
          <w:color w:val="000000"/>
          <w:sz w:val="28"/>
          <w:szCs w:val="28"/>
        </w:rPr>
      </w:pPr>
      <w:r w:rsidRPr="00891787">
        <w:rPr>
          <w:b/>
          <w:color w:val="000000"/>
          <w:sz w:val="28"/>
          <w:szCs w:val="28"/>
        </w:rPr>
        <w:t>ПОСТАНОВЛЕНИЕ</w:t>
      </w:r>
    </w:p>
    <w:p w:rsidR="001A4401" w:rsidRPr="00891787" w:rsidRDefault="001A4401" w:rsidP="001A4401">
      <w:pPr>
        <w:jc w:val="center"/>
        <w:rPr>
          <w:b/>
          <w:color w:val="000000"/>
          <w:sz w:val="28"/>
          <w:szCs w:val="28"/>
        </w:rPr>
      </w:pPr>
    </w:p>
    <w:p w:rsidR="001A4401" w:rsidRPr="00891787" w:rsidRDefault="001A4401" w:rsidP="001A4401">
      <w:pPr>
        <w:jc w:val="center"/>
        <w:rPr>
          <w:b/>
          <w:sz w:val="28"/>
          <w:szCs w:val="28"/>
        </w:rPr>
      </w:pPr>
    </w:p>
    <w:p w:rsidR="001A4401" w:rsidRPr="00891787" w:rsidRDefault="001A4401" w:rsidP="001A4401">
      <w:pPr>
        <w:rPr>
          <w:b/>
          <w:color w:val="000000"/>
          <w:sz w:val="28"/>
          <w:szCs w:val="28"/>
        </w:rPr>
      </w:pPr>
      <w:r w:rsidRPr="00891787">
        <w:rPr>
          <w:b/>
          <w:color w:val="000000"/>
          <w:sz w:val="28"/>
          <w:szCs w:val="28"/>
        </w:rPr>
        <w:t xml:space="preserve">  28.06.2023 г.                                                                                                     № 48                                                   </w:t>
      </w:r>
    </w:p>
    <w:p w:rsidR="001A4401" w:rsidRPr="00891787" w:rsidRDefault="001A4401" w:rsidP="001A4401">
      <w:pPr>
        <w:jc w:val="both"/>
        <w:rPr>
          <w:b/>
          <w:sz w:val="20"/>
          <w:szCs w:val="20"/>
        </w:rPr>
      </w:pPr>
    </w:p>
    <w:p w:rsidR="001A4401" w:rsidRPr="00891787" w:rsidRDefault="001A4401" w:rsidP="001A4401">
      <w:pPr>
        <w:jc w:val="both"/>
        <w:rPr>
          <w:b/>
          <w:sz w:val="28"/>
          <w:szCs w:val="28"/>
        </w:rPr>
      </w:pPr>
    </w:p>
    <w:p w:rsidR="001A4401" w:rsidRPr="00891787" w:rsidRDefault="001A4401" w:rsidP="001A4401">
      <w:pPr>
        <w:jc w:val="center"/>
        <w:rPr>
          <w:b/>
          <w:sz w:val="28"/>
          <w:szCs w:val="28"/>
        </w:rPr>
      </w:pPr>
      <w:r w:rsidRPr="00891787"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1A4401" w:rsidRPr="00891787" w:rsidRDefault="001A4401" w:rsidP="001A4401">
      <w:pPr>
        <w:jc w:val="center"/>
        <w:rPr>
          <w:b/>
          <w:sz w:val="28"/>
          <w:szCs w:val="28"/>
        </w:rPr>
      </w:pPr>
      <w:r w:rsidRPr="00891787">
        <w:rPr>
          <w:b/>
          <w:sz w:val="28"/>
          <w:szCs w:val="28"/>
        </w:rPr>
        <w:t>РУКОВОДИТЕЛЕЙ МУНИЦИПАЛЬНЫХ УЧРЕЖДЕНИЙ И ПРЕДПРИЯТИЙ РЕШЕТОВСКОГО СЕЛЬСОВЕТА КОЧКОВСКОГО РАЙОНА НОВОСИБИРСКОЙ ОБЛАСТИ</w:t>
      </w:r>
    </w:p>
    <w:p w:rsidR="001A4401" w:rsidRDefault="001A4401" w:rsidP="001A4401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постановляет:</w:t>
      </w:r>
    </w:p>
    <w:p w:rsidR="001A4401" w:rsidRPr="00850AF2" w:rsidRDefault="001A4401" w:rsidP="001A4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50AF2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 (далее – Кодекс).</w:t>
      </w:r>
    </w:p>
    <w:p w:rsidR="001A4401" w:rsidRPr="009640E8" w:rsidRDefault="001A4401" w:rsidP="001A4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640E8">
        <w:rPr>
          <w:sz w:val="28"/>
          <w:szCs w:val="28"/>
        </w:rPr>
        <w:t>:</w:t>
      </w:r>
    </w:p>
    <w:p w:rsidR="001A4401" w:rsidRPr="009640E8" w:rsidRDefault="001A4401" w:rsidP="001A440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sz w:val="28"/>
          <w:szCs w:val="28"/>
        </w:rPr>
        <w:t xml:space="preserve"> </w:t>
      </w:r>
      <w:r w:rsidRPr="009640E8">
        <w:rPr>
          <w:sz w:val="28"/>
          <w:szCs w:val="28"/>
        </w:rPr>
        <w:t>осуществляет функции и полномочия учредителя;</w:t>
      </w:r>
    </w:p>
    <w:p w:rsidR="001A4401" w:rsidRPr="00850AF2" w:rsidRDefault="001A4401" w:rsidP="001A440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50AF2">
        <w:rPr>
          <w:sz w:val="28"/>
          <w:szCs w:val="28"/>
        </w:rPr>
        <w:t xml:space="preserve">, в отношении которых </w:t>
      </w:r>
      <w:r w:rsidRPr="00850AF2">
        <w:rPr>
          <w:sz w:val="28"/>
          <w:szCs w:val="28"/>
        </w:rPr>
        <w:lastRenderedPageBreak/>
        <w:t xml:space="preserve">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50AF2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>
        <w:rPr>
          <w:sz w:val="28"/>
          <w:szCs w:val="28"/>
        </w:rPr>
        <w:t>ью</w:t>
      </w:r>
      <w:r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50AF2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850AF2">
        <w:rPr>
          <w:sz w:val="28"/>
          <w:szCs w:val="28"/>
        </w:rPr>
        <w:t xml:space="preserve"> Кодекса.</w:t>
      </w:r>
    </w:p>
    <w:p w:rsidR="001A4401" w:rsidRDefault="001A4401" w:rsidP="001A4401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8"/>
          <w:szCs w:val="28"/>
        </w:rPr>
      </w:pPr>
      <w:r w:rsidRPr="005F6959">
        <w:rPr>
          <w:sz w:val="28"/>
          <w:szCs w:val="28"/>
        </w:rPr>
        <w:t>3. Опубли</w:t>
      </w:r>
      <w:r>
        <w:rPr>
          <w:sz w:val="28"/>
          <w:szCs w:val="28"/>
        </w:rPr>
        <w:t>ковать настоящее постановление</w:t>
      </w:r>
      <w:r w:rsidRPr="005F6959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периодическом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>
        <w:rPr>
          <w:sz w:val="28"/>
          <w:szCs w:val="28"/>
        </w:rPr>
        <w:t xml:space="preserve"> вестник»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 Администрации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 информационно-телекоммуникационной сети «Интернет».</w:t>
      </w:r>
      <w:r w:rsidRPr="005F6959">
        <w:rPr>
          <w:i/>
          <w:sz w:val="28"/>
          <w:szCs w:val="28"/>
        </w:rPr>
        <w:t xml:space="preserve"> </w:t>
      </w:r>
    </w:p>
    <w:p w:rsidR="001A4401" w:rsidRPr="005F6959" w:rsidRDefault="001A4401" w:rsidP="001A4401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4. </w:t>
      </w:r>
      <w:proofErr w:type="gramStart"/>
      <w:r w:rsidRPr="005F6959">
        <w:rPr>
          <w:color w:val="000000"/>
          <w:sz w:val="28"/>
          <w:szCs w:val="28"/>
        </w:rPr>
        <w:t>Контроль за</w:t>
      </w:r>
      <w:proofErr w:type="gramEnd"/>
      <w:r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A4401" w:rsidRPr="005F6959" w:rsidRDefault="001A4401" w:rsidP="001A440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5. Постановление вступает в силу со дня опубликования.</w:t>
      </w:r>
    </w:p>
    <w:p w:rsidR="001A4401" w:rsidRPr="005F6959" w:rsidRDefault="001A4401" w:rsidP="001A4401">
      <w:pPr>
        <w:jc w:val="both"/>
        <w:rPr>
          <w:sz w:val="28"/>
          <w:szCs w:val="28"/>
        </w:rPr>
      </w:pPr>
    </w:p>
    <w:p w:rsidR="001A4401" w:rsidRPr="000954D5" w:rsidRDefault="001A4401" w:rsidP="001A4401">
      <w:pPr>
        <w:spacing w:line="264" w:lineRule="auto"/>
        <w:contextualSpacing/>
        <w:rPr>
          <w:sz w:val="28"/>
          <w:szCs w:val="28"/>
        </w:rPr>
      </w:pPr>
      <w:r w:rsidRPr="000954D5">
        <w:rPr>
          <w:sz w:val="28"/>
          <w:szCs w:val="28"/>
        </w:rPr>
        <w:t xml:space="preserve">Глава </w:t>
      </w:r>
      <w:proofErr w:type="spellStart"/>
      <w:r w:rsidRPr="000954D5">
        <w:rPr>
          <w:sz w:val="28"/>
          <w:szCs w:val="28"/>
        </w:rPr>
        <w:t>Решетовского</w:t>
      </w:r>
      <w:proofErr w:type="spellEnd"/>
      <w:r w:rsidRPr="000954D5">
        <w:rPr>
          <w:sz w:val="28"/>
          <w:szCs w:val="28"/>
        </w:rPr>
        <w:t xml:space="preserve"> сельсовета</w:t>
      </w:r>
    </w:p>
    <w:p w:rsidR="001A4401" w:rsidRPr="000954D5" w:rsidRDefault="001A4401" w:rsidP="001A4401">
      <w:pPr>
        <w:spacing w:line="264" w:lineRule="auto"/>
        <w:contextualSpacing/>
        <w:rPr>
          <w:sz w:val="28"/>
          <w:szCs w:val="28"/>
        </w:rPr>
      </w:pPr>
      <w:proofErr w:type="spellStart"/>
      <w:r w:rsidRPr="000954D5">
        <w:rPr>
          <w:sz w:val="28"/>
          <w:szCs w:val="28"/>
        </w:rPr>
        <w:t>Кочковского</w:t>
      </w:r>
      <w:proofErr w:type="spellEnd"/>
      <w:r w:rsidRPr="000954D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        Бурцев А.Н.</w:t>
      </w:r>
    </w:p>
    <w:p w:rsidR="001A4401" w:rsidRDefault="001A4401" w:rsidP="001A4401">
      <w:pPr>
        <w:rPr>
          <w:sz w:val="18"/>
          <w:szCs w:val="18"/>
        </w:rPr>
      </w:pPr>
      <w:r>
        <w:rPr>
          <w:sz w:val="28"/>
        </w:rPr>
        <w:t xml:space="preserve"> </w:t>
      </w:r>
      <w:r>
        <w:rPr>
          <w:sz w:val="18"/>
          <w:szCs w:val="18"/>
        </w:rPr>
        <w:t>Осока С.</w:t>
      </w:r>
      <w:proofErr w:type="gramStart"/>
      <w:r>
        <w:rPr>
          <w:sz w:val="18"/>
          <w:szCs w:val="18"/>
        </w:rPr>
        <w:t>В</w:t>
      </w:r>
      <w:proofErr w:type="gramEnd"/>
    </w:p>
    <w:p w:rsidR="001A4401" w:rsidRDefault="001A4401" w:rsidP="001A4401">
      <w:pPr>
        <w:rPr>
          <w:sz w:val="28"/>
        </w:rPr>
        <w:sectPr w:rsidR="001A4401" w:rsidSect="00EB13E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25-144</w:t>
      </w:r>
      <w:r>
        <w:rPr>
          <w:sz w:val="28"/>
        </w:rPr>
        <w:t xml:space="preserve">                 </w:t>
      </w:r>
    </w:p>
    <w:p w:rsidR="001A4401" w:rsidRPr="0025014E" w:rsidRDefault="001A4401" w:rsidP="001A4401">
      <w:pPr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УТВЕРЖДЕН</w:t>
      </w:r>
    </w:p>
    <w:p w:rsidR="001A4401" w:rsidRDefault="001A4401" w:rsidP="001A4401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1A4401" w:rsidRDefault="001A4401" w:rsidP="001A4401">
      <w:pPr>
        <w:tabs>
          <w:tab w:val="left" w:pos="3263"/>
        </w:tabs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A4401" w:rsidRPr="0025014E" w:rsidRDefault="001A4401" w:rsidP="001A4401">
      <w:pPr>
        <w:tabs>
          <w:tab w:val="left" w:pos="3263"/>
        </w:tabs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A4401" w:rsidRDefault="001A4401" w:rsidP="001A4401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28.06.2023</w:t>
      </w:r>
      <w:r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</w:t>
      </w:r>
    </w:p>
    <w:p w:rsidR="001A4401" w:rsidRPr="0025014E" w:rsidRDefault="001A4401" w:rsidP="001A4401">
      <w:pPr>
        <w:tabs>
          <w:tab w:val="left" w:pos="3263"/>
        </w:tabs>
        <w:jc w:val="both"/>
        <w:rPr>
          <w:sz w:val="28"/>
          <w:szCs w:val="28"/>
        </w:rPr>
      </w:pPr>
    </w:p>
    <w:p w:rsidR="001A4401" w:rsidRPr="005F6959" w:rsidRDefault="001A4401" w:rsidP="001A440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1A4401" w:rsidRPr="005F6959" w:rsidRDefault="001A4401" w:rsidP="001A4401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1A4401" w:rsidRDefault="001A4401" w:rsidP="001A4401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proofErr w:type="spellStart"/>
      <w:r w:rsidRPr="000954D5">
        <w:rPr>
          <w:sz w:val="28"/>
          <w:szCs w:val="28"/>
        </w:rPr>
        <w:t>Решетовского</w:t>
      </w:r>
      <w:proofErr w:type="spellEnd"/>
      <w:r w:rsidRPr="000954D5">
        <w:rPr>
          <w:sz w:val="28"/>
          <w:szCs w:val="28"/>
        </w:rPr>
        <w:t xml:space="preserve"> сельсовета </w:t>
      </w:r>
      <w:proofErr w:type="spellStart"/>
      <w:r w:rsidRPr="000954D5">
        <w:rPr>
          <w:sz w:val="28"/>
          <w:szCs w:val="28"/>
        </w:rPr>
        <w:t>Кочковского</w:t>
      </w:r>
      <w:proofErr w:type="spellEnd"/>
      <w:r w:rsidRPr="000954D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</w:p>
    <w:p w:rsidR="001A4401" w:rsidRPr="001E105E" w:rsidRDefault="001A4401" w:rsidP="001A4401">
      <w:pPr>
        <w:jc w:val="center"/>
        <w:rPr>
          <w:bCs/>
          <w:sz w:val="28"/>
          <w:szCs w:val="28"/>
        </w:rPr>
      </w:pPr>
    </w:p>
    <w:p w:rsidR="001A4401" w:rsidRPr="0025014E" w:rsidRDefault="001A4401" w:rsidP="001A440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>
        <w:rPr>
          <w:sz w:val="28"/>
          <w:szCs w:val="28"/>
        </w:rPr>
        <w:t>.</w:t>
      </w:r>
    </w:p>
    <w:p w:rsidR="001A4401" w:rsidRPr="0025014E" w:rsidRDefault="001A4401" w:rsidP="001A4401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 xml:space="preserve"> деятельности.</w:t>
      </w:r>
    </w:p>
    <w:p w:rsidR="001A4401" w:rsidRPr="0025014E" w:rsidRDefault="001A4401" w:rsidP="001A4401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>
        <w:rPr>
          <w:b/>
          <w:spacing w:val="-9"/>
          <w:sz w:val="28"/>
          <w:szCs w:val="28"/>
        </w:rPr>
        <w:t> О</w:t>
      </w:r>
      <w:r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>
        <w:rPr>
          <w:b/>
          <w:spacing w:val="-9"/>
          <w:sz w:val="28"/>
          <w:szCs w:val="28"/>
        </w:rPr>
        <w:t>Р</w:t>
      </w:r>
      <w:r w:rsidRPr="0025014E">
        <w:rPr>
          <w:b/>
          <w:spacing w:val="-9"/>
          <w:sz w:val="28"/>
          <w:szCs w:val="28"/>
        </w:rPr>
        <w:t>уководителя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50AF2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исполнять </w:t>
      </w:r>
      <w:r w:rsidRPr="009640E8">
        <w:rPr>
          <w:sz w:val="28"/>
          <w:szCs w:val="28"/>
        </w:rPr>
        <w:t>трудовые обязанности добросовестно и на высоком профессиональном уровне;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</w:t>
      </w:r>
      <w:r w:rsidRPr="0025014E">
        <w:rPr>
          <w:sz w:val="28"/>
          <w:szCs w:val="28"/>
        </w:rPr>
        <w:t xml:space="preserve"> обязанностей;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Pr="009640E8">
        <w:rPr>
          <w:sz w:val="28"/>
          <w:szCs w:val="28"/>
        </w:rPr>
        <w:t>согласию;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640E8">
        <w:rPr>
          <w:sz w:val="28"/>
          <w:szCs w:val="28"/>
        </w:rPr>
        <w:t xml:space="preserve">, муниципальных учреждений и предприятий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640E8">
        <w:rPr>
          <w:sz w:val="28"/>
          <w:szCs w:val="28"/>
        </w:rPr>
        <w:t>, их руководителей, если это не входит в трудовые обязанности;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уважительно относиться к деятельности представителей</w:t>
      </w:r>
      <w:r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>
        <w:rPr>
          <w:sz w:val="28"/>
          <w:szCs w:val="28"/>
        </w:rPr>
        <w:t>ему</w:t>
      </w:r>
      <w:r w:rsidRPr="0025014E">
        <w:rPr>
          <w:sz w:val="28"/>
          <w:szCs w:val="28"/>
        </w:rPr>
        <w:t xml:space="preserve"> в связи с </w:t>
      </w:r>
      <w:r w:rsidRPr="009640E8">
        <w:rPr>
          <w:sz w:val="28"/>
          <w:szCs w:val="28"/>
        </w:rPr>
        <w:t>исполнением трудовых обязанностей, за несанкционированное разглашение которой он несет ответственность;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 Руководитель по отношению к своим работникам должен: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1A4401" w:rsidRPr="0025014E" w:rsidRDefault="001A4401" w:rsidP="001A4401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своим личным поведением подавать пример честности</w:t>
      </w:r>
      <w:r w:rsidRPr="0025014E">
        <w:rPr>
          <w:sz w:val="28"/>
          <w:szCs w:val="28"/>
        </w:rPr>
        <w:t>, беспристрастности и справедливости.</w:t>
      </w:r>
    </w:p>
    <w:p w:rsidR="001A4401" w:rsidRPr="0025014E" w:rsidRDefault="001A4401" w:rsidP="001A4401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>
        <w:rPr>
          <w:b/>
          <w:spacing w:val="-9"/>
          <w:sz w:val="28"/>
          <w:szCs w:val="28"/>
        </w:rPr>
        <w:t xml:space="preserve">тандарты антикоррупционного поведения Руководителя 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1A4401" w:rsidRPr="009640E8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Pr="009640E8">
        <w:rPr>
          <w:sz w:val="28"/>
          <w:szCs w:val="28"/>
        </w:rPr>
        <w:t>трудовых обязанностей.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3.2. Руководителю в случаях, установленных законодательством Российской Федерации, запрещается получать в связи с исполнением </w:t>
      </w:r>
      <w:r w:rsidRPr="009640E8">
        <w:rPr>
          <w:sz w:val="28"/>
          <w:szCs w:val="28"/>
        </w:rPr>
        <w:lastRenderedPageBreak/>
        <w:t>трудовых 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1A4401" w:rsidRPr="0025014E" w:rsidRDefault="001A4401" w:rsidP="001A4401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1A4401" w:rsidRPr="0025014E" w:rsidRDefault="001A4401" w:rsidP="001A4401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> </w:t>
      </w:r>
      <w:r>
        <w:rPr>
          <w:b/>
          <w:sz w:val="28"/>
          <w:szCs w:val="28"/>
        </w:rPr>
        <w:t>Э</w:t>
      </w:r>
      <w:r w:rsidRPr="006063AD">
        <w:rPr>
          <w:b/>
          <w:sz w:val="28"/>
          <w:szCs w:val="28"/>
        </w:rPr>
        <w:t xml:space="preserve">тические правила служебного поведения </w:t>
      </w:r>
      <w:r>
        <w:rPr>
          <w:b/>
          <w:sz w:val="28"/>
          <w:szCs w:val="28"/>
        </w:rPr>
        <w:t>Р</w:t>
      </w:r>
      <w:r w:rsidRPr="006063AD">
        <w:rPr>
          <w:b/>
          <w:sz w:val="28"/>
          <w:szCs w:val="28"/>
        </w:rPr>
        <w:t>уководителя</w:t>
      </w: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Руководитель воздерживается </w:t>
      </w:r>
      <w:proofErr w:type="gramStart"/>
      <w:r w:rsidRPr="0025014E">
        <w:rPr>
          <w:sz w:val="28"/>
          <w:szCs w:val="28"/>
        </w:rPr>
        <w:t>от</w:t>
      </w:r>
      <w:proofErr w:type="gramEnd"/>
      <w:r w:rsidRPr="0025014E">
        <w:rPr>
          <w:sz w:val="28"/>
          <w:szCs w:val="28"/>
        </w:rPr>
        <w:t>:</w:t>
      </w: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A4401" w:rsidRDefault="001A4401" w:rsidP="001A4401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>
        <w:rPr>
          <w:sz w:val="28"/>
          <w:szCs w:val="28"/>
        </w:rPr>
        <w:t>рующих противоправное поведение.</w:t>
      </w: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1A4401" w:rsidRPr="009640E8" w:rsidRDefault="001A4401" w:rsidP="001A4401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1A4401" w:rsidRPr="009640E8" w:rsidRDefault="001A4401" w:rsidP="001A4401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A4401" w:rsidRPr="005F6959" w:rsidRDefault="001A4401" w:rsidP="001A440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1A4401" w:rsidRDefault="001A4401" w:rsidP="001A440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A4401" w:rsidRPr="0025014E" w:rsidRDefault="001A4401" w:rsidP="001A4401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1A4401" w:rsidRPr="0025014E" w:rsidRDefault="001A4401" w:rsidP="001A4401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1A4401" w:rsidRDefault="001A4401" w:rsidP="001A4401">
      <w:pPr>
        <w:rPr>
          <w:sz w:val="28"/>
        </w:rPr>
      </w:pPr>
    </w:p>
    <w:p w:rsidR="001A4401" w:rsidRDefault="001A4401" w:rsidP="001A4401">
      <w:pPr>
        <w:rPr>
          <w:sz w:val="28"/>
        </w:rPr>
      </w:pPr>
    </w:p>
    <w:p w:rsidR="001A4401" w:rsidRPr="003318C6" w:rsidRDefault="001A4401" w:rsidP="001A4401">
      <w:pPr>
        <w:jc w:val="center"/>
        <w:rPr>
          <w:sz w:val="28"/>
        </w:rPr>
      </w:pPr>
      <w:r>
        <w:rPr>
          <w:sz w:val="28"/>
        </w:rPr>
        <w:t>_________</w:t>
      </w:r>
    </w:p>
    <w:p w:rsidR="001A4401" w:rsidRPr="008D5D43" w:rsidRDefault="001A4401" w:rsidP="001A4401">
      <w:pPr>
        <w:pStyle w:val="2"/>
        <w:shd w:val="clear" w:color="auto" w:fill="FFFFFF"/>
        <w:textAlignment w:val="baseline"/>
        <w:rPr>
          <w:sz w:val="28"/>
          <w:szCs w:val="28"/>
        </w:rPr>
      </w:pPr>
      <w:r w:rsidRPr="008D5D43">
        <w:rPr>
          <w:sz w:val="28"/>
          <w:szCs w:val="28"/>
        </w:rPr>
        <w:t xml:space="preserve">АДМИНИСТРАЦИЯ РЕШЕТОВСКОГО СЕЛЬСОВЕТА </w:t>
      </w:r>
    </w:p>
    <w:p w:rsidR="001A4401" w:rsidRPr="008D5D43" w:rsidRDefault="001A4401" w:rsidP="001A4401">
      <w:pPr>
        <w:pStyle w:val="2"/>
        <w:shd w:val="clear" w:color="auto" w:fill="FFFFFF"/>
        <w:textAlignment w:val="baseline"/>
        <w:rPr>
          <w:color w:val="444444"/>
          <w:sz w:val="28"/>
          <w:szCs w:val="28"/>
        </w:rPr>
      </w:pPr>
      <w:r w:rsidRPr="008D5D43">
        <w:rPr>
          <w:sz w:val="28"/>
          <w:szCs w:val="28"/>
        </w:rPr>
        <w:t>КОЧКОВСКОГО РАЙОНА НОВОСИБИРСКОЙ ОБЛАСТИ</w:t>
      </w:r>
      <w:r w:rsidRPr="008D5D43">
        <w:rPr>
          <w:color w:val="444444"/>
          <w:sz w:val="28"/>
          <w:szCs w:val="28"/>
        </w:rPr>
        <w:br/>
      </w:r>
    </w:p>
    <w:p w:rsidR="001A4401" w:rsidRPr="008D5D43" w:rsidRDefault="001A4401" w:rsidP="001A4401">
      <w:pPr>
        <w:pStyle w:val="2"/>
        <w:shd w:val="clear" w:color="auto" w:fill="FFFFFF"/>
        <w:spacing w:after="240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8D5D43">
        <w:rPr>
          <w:color w:val="444444"/>
          <w:sz w:val="28"/>
          <w:szCs w:val="28"/>
        </w:rPr>
        <w:t>ПОСТАНОВЛЕНИЕ</w:t>
      </w:r>
      <w:r w:rsidRPr="0067706A">
        <w:rPr>
          <w:color w:val="444444"/>
          <w:sz w:val="28"/>
          <w:szCs w:val="28"/>
        </w:rPr>
        <w:br/>
      </w:r>
    </w:p>
    <w:p w:rsidR="001A4401" w:rsidRPr="008D5D43" w:rsidRDefault="001A4401" w:rsidP="001A4401">
      <w:pPr>
        <w:pStyle w:val="2"/>
        <w:shd w:val="clear" w:color="auto" w:fill="FFFFFF"/>
        <w:spacing w:after="240"/>
        <w:textAlignment w:val="baseline"/>
        <w:rPr>
          <w:b w:val="0"/>
          <w:sz w:val="28"/>
          <w:szCs w:val="28"/>
        </w:rPr>
      </w:pPr>
      <w:r w:rsidRPr="008D5D43">
        <w:rPr>
          <w:sz w:val="28"/>
          <w:szCs w:val="28"/>
        </w:rPr>
        <w:t>от 28.06.2023                          № 49</w:t>
      </w:r>
    </w:p>
    <w:p w:rsidR="001A4401" w:rsidRPr="00501814" w:rsidRDefault="001A4401" w:rsidP="001A4401">
      <w:pPr>
        <w:pStyle w:val="2"/>
        <w:shd w:val="clear" w:color="auto" w:fill="FFFFFF"/>
        <w:spacing w:after="240"/>
        <w:textAlignment w:val="baseline"/>
        <w:rPr>
          <w:color w:val="000000"/>
          <w:sz w:val="28"/>
          <w:szCs w:val="28"/>
        </w:rPr>
      </w:pPr>
      <w:r w:rsidRPr="001F1E69">
        <w:rPr>
          <w:rFonts w:ascii="Arial" w:hAnsi="Arial" w:cs="Arial"/>
          <w:b w:val="0"/>
          <w:color w:val="444444"/>
          <w:szCs w:val="24"/>
        </w:rPr>
        <w:br/>
      </w:r>
      <w:r w:rsidRPr="00630CA7">
        <w:rPr>
          <w:color w:val="000000"/>
          <w:sz w:val="28"/>
          <w:szCs w:val="28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30CA7">
        <w:rPr>
          <w:color w:val="000000"/>
          <w:sz w:val="28"/>
          <w:szCs w:val="28"/>
        </w:rPr>
        <w:t xml:space="preserve">по вопросам оценки и обследования помещения в целях признания его жилым помещением, жилого </w:t>
      </w:r>
      <w:r w:rsidRPr="00630CA7">
        <w:rPr>
          <w:color w:val="000000"/>
          <w:sz w:val="28"/>
          <w:szCs w:val="28"/>
        </w:rPr>
        <w:lastRenderedPageBreak/>
        <w:t>помещения непригодным для</w:t>
      </w:r>
      <w:r w:rsidRPr="007F32A9">
        <w:rPr>
          <w:color w:val="000000"/>
          <w:sz w:val="28"/>
          <w:szCs w:val="28"/>
        </w:rPr>
        <w:t xml:space="preserve"> проживания, многоквартирного дома аварийным и подлежащим сносу или реконструкции</w:t>
      </w:r>
    </w:p>
    <w:p w:rsidR="001A4401" w:rsidRPr="00630CA7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70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10" w:anchor="6540IN" w:history="1">
        <w:r w:rsidRPr="0067706A">
          <w:rPr>
            <w:rStyle w:val="afe"/>
            <w:sz w:val="28"/>
            <w:szCs w:val="28"/>
          </w:rPr>
          <w:t>Положени</w:t>
        </w:r>
        <w:r>
          <w:rPr>
            <w:rStyle w:val="afe"/>
            <w:sz w:val="28"/>
            <w:szCs w:val="28"/>
          </w:rPr>
          <w:t>ем</w:t>
        </w:r>
        <w:r w:rsidRPr="0067706A">
          <w:rPr>
            <w:rStyle w:val="afe"/>
            <w:sz w:val="28"/>
            <w:szCs w:val="28"/>
          </w:rPr>
  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7706A">
        <w:rPr>
          <w:sz w:val="28"/>
          <w:szCs w:val="28"/>
        </w:rPr>
        <w:t>, утвержден</w:t>
      </w:r>
      <w:r>
        <w:rPr>
          <w:sz w:val="28"/>
          <w:szCs w:val="28"/>
        </w:rPr>
        <w:t>ным</w:t>
      </w:r>
      <w:r w:rsidRPr="0067706A">
        <w:rPr>
          <w:sz w:val="28"/>
          <w:szCs w:val="28"/>
        </w:rPr>
        <w:t> </w:t>
      </w:r>
      <w:hyperlink r:id="rId11" w:anchor="7D20K3" w:history="1">
        <w:r w:rsidRPr="0067706A">
          <w:rPr>
            <w:rStyle w:val="afe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fe"/>
            <w:sz w:val="28"/>
            <w:szCs w:val="28"/>
          </w:rPr>
          <w:t>№</w:t>
        </w:r>
        <w:r w:rsidRPr="0067706A">
          <w:rPr>
            <w:rStyle w:val="afe"/>
            <w:sz w:val="28"/>
            <w:szCs w:val="28"/>
          </w:rPr>
          <w:t xml:space="preserve"> 47</w:t>
        </w:r>
      </w:hyperlink>
      <w:r w:rsidRPr="0067706A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Решетовского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30CA7">
        <w:rPr>
          <w:sz w:val="28"/>
          <w:szCs w:val="28"/>
        </w:rPr>
        <w:t>:</w:t>
      </w:r>
    </w:p>
    <w:p w:rsidR="001A4401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0CA7">
        <w:rPr>
          <w:sz w:val="28"/>
          <w:szCs w:val="28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  <w:r w:rsidRPr="00630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30CA7">
        <w:rPr>
          <w:sz w:val="28"/>
          <w:szCs w:val="28"/>
        </w:rPr>
        <w:t>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A086C">
        <w:rPr>
          <w:sz w:val="28"/>
          <w:szCs w:val="28"/>
        </w:rPr>
        <w:t>.</w:t>
      </w:r>
    </w:p>
    <w:p w:rsidR="001A4401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A086C"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1A4401" w:rsidRPr="00F3679D" w:rsidRDefault="001A4401" w:rsidP="001A4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79D">
        <w:rPr>
          <w:sz w:val="28"/>
          <w:szCs w:val="28"/>
        </w:rPr>
        <w:t xml:space="preserve">. </w:t>
      </w:r>
      <w:proofErr w:type="gramStart"/>
      <w:r w:rsidRPr="00F3679D">
        <w:rPr>
          <w:sz w:val="28"/>
          <w:szCs w:val="28"/>
        </w:rPr>
        <w:t>Контроль за</w:t>
      </w:r>
      <w:proofErr w:type="gramEnd"/>
      <w:r w:rsidRPr="00F3679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A4401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A4401" w:rsidRDefault="001A4401" w:rsidP="001A44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A4401" w:rsidRDefault="001A4401" w:rsidP="001A44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A4401" w:rsidRDefault="001A4401" w:rsidP="001A44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A086C">
        <w:rPr>
          <w:color w:val="000000"/>
          <w:sz w:val="28"/>
          <w:szCs w:val="28"/>
        </w:rPr>
        <w:br/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А.Н. Бурцев</w:t>
      </w:r>
    </w:p>
    <w:p w:rsidR="001A4401" w:rsidRDefault="001A4401" w:rsidP="001A44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A086C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1A4401" w:rsidRDefault="001A4401" w:rsidP="001A4401">
      <w:pPr>
        <w:pStyle w:val="2"/>
        <w:shd w:val="clear" w:color="auto" w:fill="FFFFFF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1A4401" w:rsidRDefault="001A4401" w:rsidP="001A4401">
      <w:pPr>
        <w:pStyle w:val="2"/>
        <w:shd w:val="clear" w:color="auto" w:fill="FFFFFF"/>
        <w:jc w:val="right"/>
        <w:textAlignment w:val="baseline"/>
        <w:rPr>
          <w:rFonts w:ascii="Arial" w:hAnsi="Arial" w:cs="Arial"/>
          <w:color w:val="444444"/>
          <w:szCs w:val="24"/>
        </w:rPr>
      </w:pPr>
      <w:r>
        <w:rPr>
          <w:rFonts w:ascii="Arial" w:hAnsi="Arial" w:cs="Arial"/>
          <w:color w:val="444444"/>
          <w:szCs w:val="24"/>
        </w:rPr>
        <w:t xml:space="preserve">                                                                               </w:t>
      </w:r>
    </w:p>
    <w:p w:rsidR="001A4401" w:rsidRDefault="001A4401" w:rsidP="001A4401">
      <w:pPr>
        <w:pStyle w:val="2"/>
        <w:shd w:val="clear" w:color="auto" w:fill="FFFFFF"/>
        <w:textAlignment w:val="baseline"/>
        <w:rPr>
          <w:rFonts w:ascii="Arial" w:hAnsi="Arial" w:cs="Arial"/>
          <w:color w:val="444444"/>
          <w:szCs w:val="24"/>
        </w:rPr>
      </w:pPr>
    </w:p>
    <w:p w:rsidR="001A4401" w:rsidRDefault="001A4401" w:rsidP="001A4401">
      <w:pPr>
        <w:pStyle w:val="2"/>
        <w:shd w:val="clear" w:color="auto" w:fill="FFFFFF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1A4401" w:rsidRPr="001F1E69" w:rsidRDefault="001A4401" w:rsidP="001A4401">
      <w:pPr>
        <w:pStyle w:val="2"/>
        <w:shd w:val="clear" w:color="auto" w:fill="FFFFFF"/>
        <w:jc w:val="right"/>
        <w:textAlignment w:val="baseline"/>
        <w:rPr>
          <w:b w:val="0"/>
          <w:color w:val="000000"/>
          <w:szCs w:val="24"/>
        </w:rPr>
      </w:pPr>
      <w:r>
        <w:rPr>
          <w:rFonts w:ascii="Arial" w:hAnsi="Arial" w:cs="Arial"/>
          <w:color w:val="444444"/>
          <w:szCs w:val="24"/>
        </w:rPr>
        <w:t xml:space="preserve"> </w:t>
      </w:r>
      <w:r w:rsidRPr="001F1E69">
        <w:rPr>
          <w:b w:val="0"/>
          <w:color w:val="000000"/>
          <w:szCs w:val="24"/>
        </w:rPr>
        <w:t>УТВЕРЖДЕНО</w:t>
      </w:r>
    </w:p>
    <w:p w:rsidR="001A4401" w:rsidRPr="001F1E69" w:rsidRDefault="001A4401" w:rsidP="001A4401">
      <w:pPr>
        <w:pStyle w:val="2"/>
        <w:shd w:val="clear" w:color="auto" w:fill="FFFFFF"/>
        <w:jc w:val="right"/>
        <w:textAlignment w:val="baseline"/>
        <w:rPr>
          <w:b w:val="0"/>
          <w:color w:val="000000"/>
          <w:szCs w:val="24"/>
        </w:rPr>
      </w:pPr>
      <w:r w:rsidRPr="001F1E69">
        <w:rPr>
          <w:b w:val="0"/>
          <w:color w:val="000000"/>
          <w:szCs w:val="24"/>
        </w:rPr>
        <w:t xml:space="preserve">                                                                                </w:t>
      </w:r>
      <w:r>
        <w:rPr>
          <w:b w:val="0"/>
          <w:color w:val="000000"/>
          <w:szCs w:val="24"/>
        </w:rPr>
        <w:t xml:space="preserve">         </w:t>
      </w:r>
      <w:r w:rsidRPr="001F1E69">
        <w:rPr>
          <w:b w:val="0"/>
          <w:color w:val="000000"/>
          <w:szCs w:val="24"/>
        </w:rPr>
        <w:t xml:space="preserve">Постановлением Администрации </w:t>
      </w:r>
    </w:p>
    <w:p w:rsidR="001A4401" w:rsidRDefault="001A4401" w:rsidP="001A4401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 w:rsidRPr="001F1E69">
        <w:rPr>
          <w:bCs/>
          <w:color w:val="000000"/>
        </w:rPr>
        <w:t xml:space="preserve">                                                                      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Решетовского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Кочковского</w:t>
      </w:r>
      <w:proofErr w:type="spellEnd"/>
      <w:r>
        <w:rPr>
          <w:bCs/>
          <w:color w:val="000000"/>
        </w:rPr>
        <w:t xml:space="preserve"> </w:t>
      </w:r>
    </w:p>
    <w:p w:rsidR="001A4401" w:rsidRPr="001F1E69" w:rsidRDefault="001A4401" w:rsidP="001A4401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района Новосибирской области</w:t>
      </w:r>
    </w:p>
    <w:p w:rsidR="001A4401" w:rsidRPr="001F1E69" w:rsidRDefault="001A4401" w:rsidP="001A4401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</w:rPr>
      </w:pPr>
      <w:r w:rsidRPr="001F1E69">
        <w:rPr>
          <w:bCs/>
          <w:color w:val="000000"/>
        </w:rPr>
        <w:t xml:space="preserve">                                                               от </w:t>
      </w:r>
      <w:r>
        <w:rPr>
          <w:bCs/>
          <w:color w:val="000000"/>
        </w:rPr>
        <w:t xml:space="preserve">28.06.2023 </w:t>
      </w:r>
      <w:r w:rsidRPr="001F1E69">
        <w:rPr>
          <w:bCs/>
          <w:color w:val="000000"/>
        </w:rPr>
        <w:t>№</w:t>
      </w:r>
      <w:r>
        <w:rPr>
          <w:bCs/>
          <w:color w:val="000000"/>
        </w:rPr>
        <w:t xml:space="preserve"> 49</w:t>
      </w:r>
    </w:p>
    <w:p w:rsidR="001A4401" w:rsidRPr="003F76EF" w:rsidRDefault="001A4401" w:rsidP="001A440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28"/>
        </w:rPr>
      </w:pPr>
      <w:r w:rsidRPr="004324DF">
        <w:rPr>
          <w:rFonts w:ascii="Arial" w:hAnsi="Arial" w:cs="Arial"/>
          <w:b/>
          <w:bCs/>
          <w:color w:val="000000"/>
        </w:rPr>
        <w:br/>
      </w:r>
      <w:r w:rsidRPr="004324DF">
        <w:rPr>
          <w:rFonts w:ascii="Arial" w:hAnsi="Arial" w:cs="Arial"/>
          <w:b/>
          <w:bCs/>
          <w:color w:val="000000"/>
        </w:rPr>
        <w:br/>
      </w:r>
      <w:r w:rsidRPr="004324DF">
        <w:rPr>
          <w:b/>
          <w:bCs/>
          <w:color w:val="000000"/>
          <w:sz w:val="28"/>
          <w:szCs w:val="28"/>
        </w:rPr>
        <w:t>ПОРЯДОК УВЕДОМЛЕНИЯ СОБСТВЕННИКА ЖИЛОГО ПОМЕЩЕНИЯ (УПОЛНОМОЧЕННОГО ИМ ЛИЦА) О ВРЕМЕНИ И МЕСТЕ ЗАСЕДАНИЯ МЕЖВЕДОМСТВЕННОЙ КОМИССИИ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A137C3">
        <w:rPr>
          <w:b/>
          <w:sz w:val="28"/>
          <w:szCs w:val="28"/>
        </w:rPr>
        <w:t>РЕШЕТОВСКОГО СЕЛЬСОВЕТА</w:t>
      </w:r>
      <w:r w:rsidRPr="00630C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КОЧКОВСКОГО РАЙОНА НОВОСИБИРСКОЙ ОБЛАСТИ </w:t>
      </w:r>
      <w:r w:rsidRPr="00630CA7">
        <w:rPr>
          <w:b/>
          <w:bCs/>
          <w:color w:val="000000"/>
          <w:sz w:val="28"/>
          <w:szCs w:val="28"/>
        </w:rPr>
        <w:t>ПО ВОПРОСАМ ОЦЕНКИ И</w:t>
      </w:r>
      <w:r w:rsidRPr="004324DF">
        <w:rPr>
          <w:b/>
          <w:bCs/>
          <w:color w:val="000000"/>
          <w:sz w:val="28"/>
          <w:szCs w:val="28"/>
        </w:rPr>
        <w:t xml:space="preserve"> </w:t>
      </w:r>
      <w:r w:rsidRPr="00501814">
        <w:rPr>
          <w:b/>
          <w:bCs/>
          <w:color w:val="000000"/>
          <w:sz w:val="28"/>
          <w:szCs w:val="28"/>
        </w:rPr>
        <w:t xml:space="preserve">ОБСЛЕДОВАНИЯ ПОМЕЩЕНИЯ В ЦЕЛЯХ ПРИЗНАНИЯ ЕГО ЖИЛЫМ ПОМЕЩЕНИЕМ, ЖИЛОГО ПОМЕЩЕНИЯ </w:t>
      </w:r>
      <w:r w:rsidRPr="00501814">
        <w:rPr>
          <w:b/>
          <w:bCs/>
          <w:color w:val="000000"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</w:t>
      </w:r>
      <w:r w:rsidRPr="003F76EF">
        <w:rPr>
          <w:b/>
          <w:bCs/>
          <w:color w:val="000000"/>
          <w:sz w:val="32"/>
          <w:szCs w:val="28"/>
        </w:rPr>
        <w:t xml:space="preserve"> </w:t>
      </w:r>
    </w:p>
    <w:p w:rsidR="001A4401" w:rsidRPr="003F76EF" w:rsidRDefault="001A4401" w:rsidP="001A440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28"/>
        </w:rPr>
      </w:pPr>
    </w:p>
    <w:p w:rsidR="001A4401" w:rsidRPr="004324DF" w:rsidRDefault="001A4401" w:rsidP="001A4401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1. </w:t>
      </w:r>
      <w:proofErr w:type="gramStart"/>
      <w:r w:rsidRPr="000139F5">
        <w:rPr>
          <w:sz w:val="28"/>
          <w:szCs w:val="28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139F5">
        <w:rPr>
          <w:sz w:val="28"/>
          <w:szCs w:val="28"/>
        </w:rPr>
        <w:t xml:space="preserve">, обратившегося в межведомственную комиссию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139F5">
        <w:rPr>
          <w:sz w:val="28"/>
          <w:szCs w:val="28"/>
        </w:rPr>
        <w:t xml:space="preserve">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0139F5">
        <w:rPr>
          <w:sz w:val="28"/>
          <w:szCs w:val="28"/>
        </w:rPr>
        <w:t xml:space="preserve"> и </w:t>
      </w:r>
      <w:proofErr w:type="gramStart"/>
      <w:r w:rsidRPr="000139F5">
        <w:rPr>
          <w:sz w:val="28"/>
          <w:szCs w:val="28"/>
        </w:rPr>
        <w:t>месте</w:t>
      </w:r>
      <w:proofErr w:type="gramEnd"/>
      <w:r w:rsidRPr="000139F5">
        <w:rPr>
          <w:sz w:val="28"/>
          <w:szCs w:val="28"/>
        </w:rPr>
        <w:t xml:space="preserve"> заседания межведомственной комиссии.</w:t>
      </w: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2. Уведомление составляется </w:t>
      </w:r>
      <w:r w:rsidRPr="000139F5">
        <w:rPr>
          <w:sz w:val="28"/>
          <w:szCs w:val="28"/>
        </w:rPr>
        <w:t>по форме, согласно приложению к настоящему Порядку,</w:t>
      </w:r>
      <w:r w:rsidRPr="000139F5"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 w:rsidRPr="000139F5">
        <w:rPr>
          <w:sz w:val="28"/>
          <w:szCs w:val="28"/>
        </w:rPr>
        <w:t>под расписку</w:t>
      </w:r>
      <w:r w:rsidRPr="000139F5">
        <w:rPr>
          <w:color w:val="000000"/>
          <w:sz w:val="28"/>
          <w:szCs w:val="28"/>
        </w:rPr>
        <w:t xml:space="preserve"> собственнику жилого помещения (уполномоченному им лицу) не </w:t>
      </w:r>
      <w:proofErr w:type="gramStart"/>
      <w:r w:rsidRPr="000139F5">
        <w:rPr>
          <w:color w:val="000000"/>
          <w:sz w:val="28"/>
          <w:szCs w:val="28"/>
        </w:rPr>
        <w:t>позднее</w:t>
      </w:r>
      <w:proofErr w:type="gramEnd"/>
      <w:r w:rsidRPr="000139F5">
        <w:rPr>
          <w:color w:val="000000"/>
          <w:sz w:val="28"/>
          <w:szCs w:val="28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а) направление заказного письма с уведомлением о вручении по почте по</w:t>
      </w:r>
      <w:r w:rsidRPr="004324DF">
        <w:rPr>
          <w:color w:val="000000"/>
          <w:sz w:val="28"/>
          <w:szCs w:val="28"/>
        </w:rPr>
        <w:t xml:space="preserve"> адресу, указанному заявителем в обращении;</w:t>
      </w:r>
    </w:p>
    <w:p w:rsidR="001A4401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 w:rsidRPr="004324DF">
        <w:rPr>
          <w:color w:val="000000"/>
          <w:sz w:val="28"/>
          <w:szCs w:val="28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4324DF"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Default="001A4401" w:rsidP="001A4401">
      <w:pPr>
        <w:pStyle w:val="3"/>
        <w:shd w:val="clear" w:color="auto" w:fill="FFFFFF"/>
        <w:spacing w:after="240"/>
        <w:textAlignment w:val="baseline"/>
        <w:rPr>
          <w:rFonts w:ascii="Arial" w:hAnsi="Arial" w:cs="Arial"/>
          <w:b w:val="0"/>
          <w:color w:val="000000"/>
          <w:szCs w:val="24"/>
        </w:rPr>
      </w:pPr>
    </w:p>
    <w:p w:rsidR="001A4401" w:rsidRPr="008D78C2" w:rsidRDefault="001A4401" w:rsidP="001A4401">
      <w:pPr>
        <w:pStyle w:val="3"/>
        <w:shd w:val="clear" w:color="auto" w:fill="FFFFFF"/>
        <w:spacing w:after="240"/>
        <w:ind w:left="5040"/>
        <w:textAlignment w:val="baseline"/>
        <w:rPr>
          <w:b w:val="0"/>
          <w:color w:val="000000"/>
          <w:szCs w:val="24"/>
        </w:rPr>
      </w:pPr>
      <w:r w:rsidRPr="008D78C2">
        <w:rPr>
          <w:b w:val="0"/>
          <w:color w:val="000000"/>
          <w:szCs w:val="24"/>
        </w:rPr>
        <w:t>Приложение</w:t>
      </w:r>
      <w:r w:rsidRPr="008D78C2">
        <w:rPr>
          <w:b w:val="0"/>
          <w:color w:val="000000"/>
          <w:szCs w:val="24"/>
        </w:rPr>
        <w:br/>
        <w:t>к Порядку уведомления</w:t>
      </w:r>
      <w:r w:rsidRPr="008D78C2">
        <w:rPr>
          <w:b w:val="0"/>
          <w:color w:val="000000"/>
          <w:szCs w:val="24"/>
        </w:rPr>
        <w:br/>
        <w:t>собственника жилого помещения</w:t>
      </w:r>
      <w:r w:rsidRPr="008D78C2">
        <w:rPr>
          <w:b w:val="0"/>
          <w:color w:val="000000"/>
          <w:szCs w:val="24"/>
        </w:rPr>
        <w:br/>
        <w:t>     (уполномоченного им лица)</w:t>
      </w:r>
      <w:r w:rsidRPr="008D78C2">
        <w:rPr>
          <w:b w:val="0"/>
          <w:color w:val="000000"/>
          <w:szCs w:val="24"/>
        </w:rPr>
        <w:br/>
        <w:t>о времени и месте заседания</w:t>
      </w:r>
      <w:r w:rsidRPr="008D78C2">
        <w:rPr>
          <w:b w:val="0"/>
          <w:color w:val="000000"/>
          <w:szCs w:val="24"/>
        </w:rPr>
        <w:br/>
        <w:t xml:space="preserve">межведомственной комиссии </w:t>
      </w:r>
      <w:proofErr w:type="spellStart"/>
      <w:r w:rsidRPr="00A137C3">
        <w:rPr>
          <w:b w:val="0"/>
          <w:szCs w:val="24"/>
        </w:rPr>
        <w:t>Решетовского</w:t>
      </w:r>
      <w:proofErr w:type="spellEnd"/>
      <w:r w:rsidRPr="00A137C3">
        <w:rPr>
          <w:b w:val="0"/>
          <w:szCs w:val="24"/>
        </w:rPr>
        <w:t xml:space="preserve"> сельсовета</w:t>
      </w:r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Кочковского</w:t>
      </w:r>
      <w:proofErr w:type="spellEnd"/>
      <w:r>
        <w:rPr>
          <w:b w:val="0"/>
          <w:color w:val="000000"/>
          <w:szCs w:val="24"/>
        </w:rPr>
        <w:t xml:space="preserve"> района Новосибирской области </w:t>
      </w:r>
      <w:r w:rsidRPr="008D78C2">
        <w:rPr>
          <w:b w:val="0"/>
          <w:color w:val="000000"/>
          <w:szCs w:val="24"/>
        </w:rPr>
        <w:t>по вопросам оценки и обследования</w:t>
      </w:r>
      <w:r w:rsidRPr="008D78C2">
        <w:t xml:space="preserve"> </w:t>
      </w:r>
      <w:r w:rsidRPr="008D78C2">
        <w:rPr>
          <w:b w:val="0"/>
          <w:color w:val="000000"/>
          <w:szCs w:val="24"/>
        </w:rPr>
        <w:t xml:space="preserve">помещения в целях признания его жилым помещением, жилого помещения непригодным для проживания, многоквартирного дома аварийным и </w:t>
      </w:r>
      <w:r w:rsidRPr="008D78C2">
        <w:rPr>
          <w:b w:val="0"/>
          <w:color w:val="000000"/>
          <w:szCs w:val="24"/>
        </w:rPr>
        <w:lastRenderedPageBreak/>
        <w:t>подлежащим сносу или реконструкции</w:t>
      </w:r>
      <w:r w:rsidRPr="008D78C2">
        <w:rPr>
          <w:b w:val="0"/>
          <w:color w:val="000000"/>
          <w:szCs w:val="24"/>
        </w:rPr>
        <w:br/>
      </w:r>
    </w:p>
    <w:p w:rsidR="001A4401" w:rsidRPr="008D78C2" w:rsidRDefault="001A4401" w:rsidP="001A4401">
      <w:pPr>
        <w:pStyle w:val="3"/>
        <w:shd w:val="clear" w:color="auto" w:fill="FFFFFF"/>
        <w:spacing w:after="240"/>
        <w:textAlignment w:val="baseline"/>
        <w:rPr>
          <w:b w:val="0"/>
          <w:color w:val="000000"/>
          <w:szCs w:val="24"/>
        </w:rPr>
      </w:pPr>
      <w:r w:rsidRPr="008D78C2">
        <w:rPr>
          <w:b w:val="0"/>
          <w:color w:val="000000"/>
          <w:szCs w:val="24"/>
        </w:rPr>
        <w:t>_____________________________</w:t>
      </w:r>
    </w:p>
    <w:p w:rsidR="001A4401" w:rsidRPr="008D78C2" w:rsidRDefault="001A4401" w:rsidP="001A4401">
      <w:pPr>
        <w:pStyle w:val="3"/>
        <w:shd w:val="clear" w:color="auto" w:fill="FFFFFF"/>
        <w:spacing w:after="240"/>
        <w:textAlignment w:val="baseline"/>
        <w:rPr>
          <w:b w:val="0"/>
          <w:color w:val="000000"/>
        </w:rPr>
      </w:pPr>
      <w:r w:rsidRPr="008D78C2">
        <w:rPr>
          <w:b w:val="0"/>
          <w:color w:val="000000"/>
        </w:rPr>
        <w:t>     (фамилия, имя, отчество)</w:t>
      </w:r>
    </w:p>
    <w:p w:rsidR="001A4401" w:rsidRPr="008D78C2" w:rsidRDefault="001A4401" w:rsidP="001A4401">
      <w:pPr>
        <w:pStyle w:val="3"/>
        <w:shd w:val="clear" w:color="auto" w:fill="FFFFFF"/>
        <w:spacing w:after="240"/>
        <w:textAlignment w:val="baseline"/>
        <w:rPr>
          <w:b w:val="0"/>
          <w:color w:val="000000"/>
        </w:rPr>
      </w:pPr>
      <w:r w:rsidRPr="008D78C2">
        <w:rPr>
          <w:b w:val="0"/>
          <w:color w:val="000000"/>
        </w:rPr>
        <w:t>____________________________</w:t>
      </w:r>
    </w:p>
    <w:p w:rsidR="001A4401" w:rsidRPr="008D78C2" w:rsidRDefault="001A4401" w:rsidP="001A4401">
      <w:pPr>
        <w:pStyle w:val="3"/>
        <w:shd w:val="clear" w:color="auto" w:fill="FFFFFF"/>
        <w:spacing w:after="240"/>
        <w:textAlignment w:val="baseline"/>
        <w:rPr>
          <w:b w:val="0"/>
          <w:color w:val="000000"/>
          <w:szCs w:val="24"/>
        </w:rPr>
      </w:pPr>
      <w:r w:rsidRPr="008D78C2">
        <w:rPr>
          <w:b w:val="0"/>
          <w:color w:val="000000"/>
        </w:rPr>
        <w:t>(адрес)</w:t>
      </w:r>
    </w:p>
    <w:p w:rsidR="001A4401" w:rsidRPr="004324DF" w:rsidRDefault="001A4401" w:rsidP="001A4401">
      <w:pPr>
        <w:pStyle w:val="3"/>
        <w:shd w:val="clear" w:color="auto" w:fill="FFFFFF"/>
        <w:spacing w:after="240"/>
        <w:textAlignment w:val="baseline"/>
        <w:rPr>
          <w:rFonts w:ascii="Arial" w:hAnsi="Arial" w:cs="Arial"/>
          <w:color w:val="000000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1A4401" w:rsidRPr="004324DF" w:rsidTr="00A02868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401" w:rsidRPr="004324DF" w:rsidRDefault="001A4401" w:rsidP="00A02868">
            <w:pPr>
              <w:rPr>
                <w:color w:val="000000"/>
                <w:sz w:val="2"/>
              </w:rPr>
            </w:pPr>
          </w:p>
        </w:tc>
      </w:tr>
    </w:tbl>
    <w:p w:rsidR="001A4401" w:rsidRPr="003C7B99" w:rsidRDefault="001A4401" w:rsidP="001A4401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3C7B99">
        <w:rPr>
          <w:b/>
          <w:bCs/>
          <w:color w:val="000000"/>
        </w:rPr>
        <w:br/>
        <w:t>УВЕДОМЛЕНИЕ</w:t>
      </w:r>
    </w:p>
    <w:p w:rsidR="001A4401" w:rsidRPr="000139F5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 xml:space="preserve">   </w:t>
      </w:r>
      <w:proofErr w:type="gramStart"/>
      <w:r w:rsidRPr="004324DF">
        <w:rPr>
          <w:color w:val="000000"/>
          <w:sz w:val="28"/>
          <w:szCs w:val="28"/>
        </w:rPr>
        <w:t>В соответствии с пунктом 7 </w:t>
      </w:r>
      <w:hyperlink r:id="rId12" w:anchor="6540IN" w:history="1">
        <w:r w:rsidRPr="00071E3A">
          <w:rPr>
            <w:rStyle w:val="afe"/>
            <w:color w:val="000000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324DF">
        <w:rPr>
          <w:color w:val="000000"/>
          <w:sz w:val="28"/>
          <w:szCs w:val="28"/>
        </w:rPr>
        <w:t>, утвержденного </w:t>
      </w:r>
      <w:hyperlink r:id="rId13" w:anchor="7D20K3" w:history="1">
        <w:r w:rsidRPr="00071E3A">
          <w:rPr>
            <w:rStyle w:val="afe"/>
            <w:color w:val="000000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fe"/>
            <w:color w:val="000000"/>
            <w:sz w:val="28"/>
            <w:szCs w:val="28"/>
          </w:rPr>
          <w:t>№</w:t>
        </w:r>
        <w:r w:rsidRPr="00071E3A">
          <w:rPr>
            <w:rStyle w:val="afe"/>
            <w:color w:val="000000"/>
            <w:sz w:val="28"/>
            <w:szCs w:val="28"/>
          </w:rPr>
          <w:t xml:space="preserve"> 47</w:t>
        </w:r>
      </w:hyperlink>
      <w:r w:rsidRPr="004324DF">
        <w:rPr>
          <w:color w:val="000000"/>
          <w:sz w:val="28"/>
          <w:szCs w:val="28"/>
        </w:rPr>
        <w:t xml:space="preserve">, уведомляем Вас о том, что заседание межведомственной </w:t>
      </w:r>
      <w:r w:rsidRPr="000139F5">
        <w:rPr>
          <w:color w:val="000000"/>
          <w:sz w:val="28"/>
          <w:szCs w:val="28"/>
        </w:rPr>
        <w:t xml:space="preserve">комиссии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0139F5">
        <w:rPr>
          <w:color w:val="000000"/>
          <w:sz w:val="28"/>
          <w:szCs w:val="28"/>
        </w:rPr>
        <w:t xml:space="preserve"> по вопросам оценки и обследования</w:t>
      </w:r>
      <w:proofErr w:type="gramEnd"/>
      <w:r w:rsidRPr="000139F5">
        <w:rPr>
          <w:color w:val="000000"/>
          <w:sz w:val="28"/>
          <w:szCs w:val="28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1A4401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«___» ___________20__ года с _____.____ часов в кабинете № _____                                в Администрации </w:t>
      </w:r>
      <w:proofErr w:type="spellStart"/>
      <w:r>
        <w:rPr>
          <w:color w:val="000000"/>
          <w:sz w:val="28"/>
          <w:szCs w:val="28"/>
        </w:rPr>
        <w:t>Решетовского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Pr="000139F5">
        <w:rPr>
          <w:color w:val="000000"/>
          <w:sz w:val="28"/>
          <w:szCs w:val="28"/>
        </w:rPr>
        <w:t>по адресу:</w:t>
      </w:r>
      <w:r w:rsidRPr="004324DF">
        <w:rPr>
          <w:color w:val="000000"/>
          <w:sz w:val="28"/>
          <w:szCs w:val="28"/>
        </w:rPr>
        <w:t xml:space="preserve"> 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________________________________________________________________.</w:t>
      </w:r>
      <w:r w:rsidRPr="004324DF">
        <w:rPr>
          <w:color w:val="000000"/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 w:rsidRPr="004324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4324D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»</w:t>
      </w:r>
      <w:r w:rsidRPr="004324DF">
        <w:rPr>
          <w:color w:val="000000"/>
          <w:sz w:val="28"/>
          <w:szCs w:val="28"/>
        </w:rPr>
        <w:t xml:space="preserve"> _______________ 20___ года</w:t>
      </w: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Председатель межведомственной комиссии </w:t>
      </w:r>
    </w:p>
    <w:p w:rsidR="001A4401" w:rsidRPr="004324DF" w:rsidRDefault="001A4401" w:rsidP="001A440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A4401" w:rsidRPr="004324DF" w:rsidRDefault="001A4401" w:rsidP="001A4401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/___________/ </w:t>
      </w: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  <w:r w:rsidRPr="004852E1">
        <w:rPr>
          <w:b/>
          <w:sz w:val="28"/>
          <w:szCs w:val="28"/>
        </w:rPr>
        <w:t>АДМИНИСТРАЦИЯ РЕШЕТОВСКОГО СЕЛЬСОВЕТА</w:t>
      </w: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  <w:proofErr w:type="spellStart"/>
      <w:r w:rsidRPr="004852E1">
        <w:rPr>
          <w:b/>
          <w:sz w:val="28"/>
          <w:szCs w:val="28"/>
        </w:rPr>
        <w:t>Кочковского</w:t>
      </w:r>
      <w:proofErr w:type="spellEnd"/>
      <w:r w:rsidRPr="004852E1">
        <w:rPr>
          <w:b/>
          <w:sz w:val="28"/>
          <w:szCs w:val="28"/>
        </w:rPr>
        <w:t xml:space="preserve"> района Новосибирской области</w:t>
      </w:r>
    </w:p>
    <w:p w:rsidR="001A4401" w:rsidRPr="004852E1" w:rsidRDefault="001A4401" w:rsidP="001A4401">
      <w:pPr>
        <w:rPr>
          <w:b/>
          <w:sz w:val="28"/>
          <w:szCs w:val="28"/>
        </w:rPr>
      </w:pP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  <w:r w:rsidRPr="004852E1">
        <w:rPr>
          <w:b/>
          <w:sz w:val="28"/>
          <w:szCs w:val="28"/>
        </w:rPr>
        <w:t>ПОСТАНОВЛЕНИЕ</w:t>
      </w: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  <w:r w:rsidRPr="004852E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23.06.2023</w:t>
      </w:r>
      <w:r w:rsidRPr="004852E1">
        <w:rPr>
          <w:b/>
          <w:sz w:val="28"/>
          <w:szCs w:val="28"/>
        </w:rPr>
        <w:t xml:space="preserve">                                          № </w:t>
      </w:r>
      <w:r>
        <w:rPr>
          <w:b/>
          <w:sz w:val="28"/>
          <w:szCs w:val="28"/>
        </w:rPr>
        <w:t>47</w:t>
      </w:r>
    </w:p>
    <w:p w:rsidR="001A4401" w:rsidRPr="004852E1" w:rsidRDefault="001A4401" w:rsidP="001A4401">
      <w:pPr>
        <w:jc w:val="center"/>
        <w:rPr>
          <w:b/>
          <w:sz w:val="28"/>
          <w:szCs w:val="28"/>
        </w:rPr>
      </w:pPr>
    </w:p>
    <w:p w:rsidR="001A4401" w:rsidRPr="00506F3B" w:rsidRDefault="001A4401" w:rsidP="001A4401">
      <w:pPr>
        <w:jc w:val="center"/>
        <w:rPr>
          <w:b/>
          <w:sz w:val="28"/>
          <w:szCs w:val="28"/>
        </w:rPr>
      </w:pPr>
      <w:r w:rsidRPr="00506F3B">
        <w:rPr>
          <w:b/>
          <w:sz w:val="28"/>
          <w:szCs w:val="28"/>
        </w:rPr>
        <w:lastRenderedPageBreak/>
        <w:t xml:space="preserve">О выделении специальных мест для размещения </w:t>
      </w:r>
    </w:p>
    <w:p w:rsidR="001A4401" w:rsidRDefault="001A4401" w:rsidP="001A4401">
      <w:pPr>
        <w:jc w:val="center"/>
        <w:rPr>
          <w:sz w:val="28"/>
          <w:szCs w:val="28"/>
        </w:rPr>
      </w:pPr>
      <w:r w:rsidRPr="00506F3B">
        <w:rPr>
          <w:b/>
          <w:sz w:val="28"/>
          <w:szCs w:val="28"/>
        </w:rPr>
        <w:t>агитационны</w:t>
      </w:r>
      <w:r>
        <w:rPr>
          <w:b/>
          <w:sz w:val="28"/>
          <w:szCs w:val="28"/>
        </w:rPr>
        <w:t xml:space="preserve">х материалов на территории  </w:t>
      </w:r>
      <w:proofErr w:type="spellStart"/>
      <w:r>
        <w:rPr>
          <w:b/>
          <w:sz w:val="28"/>
          <w:szCs w:val="28"/>
        </w:rPr>
        <w:t>Р</w:t>
      </w:r>
      <w:r w:rsidRPr="00506F3B">
        <w:rPr>
          <w:b/>
          <w:sz w:val="28"/>
          <w:szCs w:val="28"/>
        </w:rPr>
        <w:t>ешетовского</w:t>
      </w:r>
      <w:proofErr w:type="spellEnd"/>
      <w:r w:rsidRPr="00506F3B">
        <w:rPr>
          <w:b/>
          <w:sz w:val="28"/>
          <w:szCs w:val="28"/>
        </w:rPr>
        <w:t xml:space="preserve"> сельсовета</w:t>
      </w:r>
    </w:p>
    <w:p w:rsidR="001A4401" w:rsidRPr="009F58E5" w:rsidRDefault="001A4401" w:rsidP="001A4401">
      <w:pPr>
        <w:jc w:val="center"/>
        <w:rPr>
          <w:sz w:val="28"/>
          <w:szCs w:val="28"/>
        </w:rPr>
      </w:pPr>
    </w:p>
    <w:p w:rsidR="001A4401" w:rsidRDefault="001A4401" w:rsidP="001A4401">
      <w:pPr>
        <w:rPr>
          <w:sz w:val="28"/>
          <w:szCs w:val="28"/>
        </w:rPr>
      </w:pPr>
      <w:r w:rsidRPr="00E6529E">
        <w:rPr>
          <w:sz w:val="28"/>
          <w:szCs w:val="28"/>
        </w:rPr>
        <w:t xml:space="preserve">     </w:t>
      </w:r>
      <w:r w:rsidRPr="00E6529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6529E">
        <w:rPr>
          <w:color w:val="222222"/>
          <w:sz w:val="28"/>
          <w:szCs w:val="28"/>
          <w:shd w:val="clear" w:color="auto" w:fill="FFFFFF"/>
        </w:rPr>
        <w:t xml:space="preserve">В соответствии с частью 9 статьи 68 Федерального </w:t>
      </w:r>
      <w:r>
        <w:rPr>
          <w:color w:val="222222"/>
          <w:sz w:val="28"/>
          <w:szCs w:val="28"/>
          <w:shd w:val="clear" w:color="auto" w:fill="FFFFFF"/>
        </w:rPr>
        <w:t>З</w:t>
      </w:r>
      <w:r w:rsidRPr="00E6529E">
        <w:rPr>
          <w:color w:val="222222"/>
          <w:sz w:val="28"/>
          <w:szCs w:val="28"/>
          <w:shd w:val="clear" w:color="auto" w:fill="FFFFFF"/>
        </w:rPr>
        <w:t>акона «О выборах депутатов Государственной Думы</w:t>
      </w:r>
      <w:r>
        <w:rPr>
          <w:color w:val="222222"/>
          <w:sz w:val="28"/>
          <w:szCs w:val="28"/>
        </w:rPr>
        <w:t xml:space="preserve"> </w:t>
      </w:r>
      <w:r w:rsidRPr="00E6529E">
        <w:rPr>
          <w:color w:val="222222"/>
          <w:sz w:val="28"/>
          <w:szCs w:val="28"/>
          <w:shd w:val="clear" w:color="auto" w:fill="FFFFFF"/>
        </w:rPr>
        <w:t>Федерального    Собрания    Российской   Федерации»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A4401" w:rsidRPr="009F58E5" w:rsidRDefault="001A4401" w:rsidP="001A4401">
      <w:pPr>
        <w:rPr>
          <w:sz w:val="28"/>
          <w:szCs w:val="28"/>
        </w:rPr>
      </w:pPr>
      <w:r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ЛЯЕТ:</w:t>
      </w:r>
      <w:r w:rsidRPr="009F58E5">
        <w:rPr>
          <w:sz w:val="28"/>
          <w:szCs w:val="28"/>
        </w:rPr>
        <w:t xml:space="preserve"> </w:t>
      </w:r>
    </w:p>
    <w:p w:rsidR="001A4401" w:rsidRPr="009F58E5" w:rsidRDefault="001A4401" w:rsidP="001A4401">
      <w:pPr>
        <w:ind w:firstLine="567"/>
        <w:jc w:val="both"/>
        <w:rPr>
          <w:sz w:val="28"/>
          <w:szCs w:val="28"/>
        </w:rPr>
      </w:pP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 xml:space="preserve">1. Определить места для размещения предвыборных печатных агитационных материалов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9F58E5">
        <w:rPr>
          <w:sz w:val="28"/>
          <w:szCs w:val="28"/>
        </w:rPr>
        <w:t xml:space="preserve"> сельсовета </w:t>
      </w:r>
      <w:proofErr w:type="spellStart"/>
      <w:r w:rsidRPr="009F58E5">
        <w:rPr>
          <w:sz w:val="28"/>
          <w:szCs w:val="28"/>
        </w:rPr>
        <w:t>Кочковского</w:t>
      </w:r>
      <w:proofErr w:type="spellEnd"/>
      <w:r w:rsidRPr="009F58E5">
        <w:rPr>
          <w:sz w:val="28"/>
          <w:szCs w:val="28"/>
        </w:rPr>
        <w:t xml:space="preserve"> района Н</w:t>
      </w:r>
      <w:r w:rsidRPr="009F58E5">
        <w:rPr>
          <w:sz w:val="28"/>
          <w:szCs w:val="28"/>
        </w:rPr>
        <w:t>о</w:t>
      </w:r>
      <w:r w:rsidRPr="009F58E5">
        <w:rPr>
          <w:sz w:val="28"/>
          <w:szCs w:val="28"/>
        </w:rPr>
        <w:t>восибирской области: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- Доска объявлений на площади около автобусной остановки по адресу: Н</w:t>
      </w:r>
      <w:r w:rsidRPr="009F58E5">
        <w:rPr>
          <w:sz w:val="28"/>
          <w:szCs w:val="28"/>
        </w:rPr>
        <w:t>о</w:t>
      </w:r>
      <w:r w:rsidRPr="009F58E5">
        <w:rPr>
          <w:sz w:val="28"/>
          <w:szCs w:val="28"/>
        </w:rPr>
        <w:t xml:space="preserve">восибирская область, </w:t>
      </w:r>
      <w:proofErr w:type="spellStart"/>
      <w:r w:rsidRPr="009F58E5">
        <w:rPr>
          <w:sz w:val="28"/>
          <w:szCs w:val="28"/>
        </w:rPr>
        <w:t>Кочковский</w:t>
      </w:r>
      <w:proofErr w:type="spellEnd"/>
      <w:r w:rsidRPr="009F58E5">
        <w:rPr>
          <w:sz w:val="28"/>
          <w:szCs w:val="28"/>
        </w:rPr>
        <w:t xml:space="preserve"> район, село </w:t>
      </w:r>
      <w:r>
        <w:rPr>
          <w:sz w:val="28"/>
          <w:szCs w:val="28"/>
        </w:rPr>
        <w:t>Решеты</w:t>
      </w:r>
      <w:r w:rsidRPr="009F58E5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Комарова</w:t>
      </w:r>
      <w:r w:rsidRPr="009F58E5">
        <w:rPr>
          <w:sz w:val="28"/>
          <w:szCs w:val="28"/>
        </w:rPr>
        <w:t xml:space="preserve"> напротив</w:t>
      </w:r>
      <w:r>
        <w:rPr>
          <w:sz w:val="28"/>
          <w:szCs w:val="28"/>
        </w:rPr>
        <w:t xml:space="preserve"> здания автовокзала;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-</w:t>
      </w:r>
      <w:r>
        <w:rPr>
          <w:sz w:val="28"/>
          <w:szCs w:val="28"/>
        </w:rPr>
        <w:t xml:space="preserve"> Информационная доска на входе в здание магазина ПТПО № 6 по адресу: Новосибирская область </w:t>
      </w:r>
      <w:proofErr w:type="spellStart"/>
      <w:r>
        <w:rPr>
          <w:sz w:val="28"/>
          <w:szCs w:val="28"/>
        </w:rPr>
        <w:t>Кочковский</w:t>
      </w:r>
      <w:proofErr w:type="spellEnd"/>
      <w:r>
        <w:rPr>
          <w:sz w:val="28"/>
          <w:szCs w:val="28"/>
        </w:rPr>
        <w:t xml:space="preserve"> район с. Решеты улица Ленина, 1</w:t>
      </w:r>
      <w:r w:rsidRPr="009F58E5">
        <w:rPr>
          <w:sz w:val="28"/>
          <w:szCs w:val="28"/>
        </w:rPr>
        <w:t>.</w:t>
      </w:r>
    </w:p>
    <w:p w:rsidR="001A4401" w:rsidRDefault="001A4401" w:rsidP="001A4401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</w:t>
      </w:r>
      <w:r w:rsidRPr="00E6529E">
        <w:rPr>
          <w:color w:val="222222"/>
          <w:sz w:val="28"/>
          <w:szCs w:val="28"/>
          <w:shd w:val="clear" w:color="auto" w:fill="FFFFFF"/>
        </w:rPr>
        <w:t>Политическим   партиям,  выдвинувших  федеральные  списки  кандид</w:t>
      </w:r>
      <w:r w:rsidRPr="00E6529E">
        <w:rPr>
          <w:color w:val="222222"/>
          <w:sz w:val="28"/>
          <w:szCs w:val="28"/>
          <w:shd w:val="clear" w:color="auto" w:fill="FFFFFF"/>
        </w:rPr>
        <w:t>а</w:t>
      </w:r>
      <w:r w:rsidRPr="00E6529E">
        <w:rPr>
          <w:color w:val="222222"/>
          <w:sz w:val="28"/>
          <w:szCs w:val="28"/>
          <w:shd w:val="clear" w:color="auto" w:fill="FFFFFF"/>
        </w:rPr>
        <w:t>тов,</w:t>
      </w:r>
      <w:r>
        <w:rPr>
          <w:color w:val="222222"/>
          <w:sz w:val="28"/>
          <w:szCs w:val="28"/>
        </w:rPr>
        <w:t xml:space="preserve"> </w:t>
      </w:r>
      <w:r w:rsidRPr="00E6529E">
        <w:rPr>
          <w:color w:val="222222"/>
          <w:sz w:val="28"/>
          <w:szCs w:val="28"/>
          <w:shd w:val="clear" w:color="auto" w:fill="FFFFFF"/>
        </w:rPr>
        <w:t>кандидатам  в  депутаты  Государственной  Думы  Федерального  Собр</w:t>
      </w:r>
      <w:r w:rsidRPr="00E6529E">
        <w:rPr>
          <w:color w:val="222222"/>
          <w:sz w:val="28"/>
          <w:szCs w:val="28"/>
          <w:shd w:val="clear" w:color="auto" w:fill="FFFFFF"/>
        </w:rPr>
        <w:t>а</w:t>
      </w:r>
      <w:r w:rsidRPr="00E6529E">
        <w:rPr>
          <w:color w:val="222222"/>
          <w:sz w:val="28"/>
          <w:szCs w:val="28"/>
          <w:shd w:val="clear" w:color="auto" w:fill="FFFFFF"/>
        </w:rPr>
        <w:t>ния</w:t>
      </w:r>
      <w:r>
        <w:rPr>
          <w:color w:val="222222"/>
          <w:sz w:val="28"/>
          <w:szCs w:val="28"/>
        </w:rPr>
        <w:t xml:space="preserve"> </w:t>
      </w:r>
      <w:r w:rsidRPr="00E6529E">
        <w:rPr>
          <w:color w:val="222222"/>
          <w:sz w:val="28"/>
          <w:szCs w:val="28"/>
          <w:shd w:val="clear" w:color="auto" w:fill="FFFFFF"/>
        </w:rPr>
        <w:t>Российской Федерации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9F58E5">
        <w:rPr>
          <w:sz w:val="28"/>
          <w:szCs w:val="28"/>
        </w:rPr>
        <w:t>предоставить равную площадь для размещения предвыборных печатных агитационных материалов на указанных выше м</w:t>
      </w:r>
      <w:r w:rsidRPr="009F58E5">
        <w:rPr>
          <w:sz w:val="28"/>
          <w:szCs w:val="28"/>
        </w:rPr>
        <w:t>е</w:t>
      </w:r>
      <w:r w:rsidRPr="009F58E5">
        <w:rPr>
          <w:sz w:val="28"/>
          <w:szCs w:val="28"/>
        </w:rPr>
        <w:t xml:space="preserve">стах в размере </w:t>
      </w:r>
      <w:r>
        <w:rPr>
          <w:sz w:val="28"/>
          <w:szCs w:val="28"/>
        </w:rPr>
        <w:t xml:space="preserve">0,5 </w:t>
      </w:r>
      <w:r w:rsidRPr="009F58E5">
        <w:rPr>
          <w:sz w:val="28"/>
          <w:szCs w:val="28"/>
        </w:rPr>
        <w:t xml:space="preserve"> </w:t>
      </w:r>
      <w:proofErr w:type="spellStart"/>
      <w:r w:rsidRPr="009F58E5">
        <w:rPr>
          <w:sz w:val="28"/>
          <w:szCs w:val="28"/>
        </w:rPr>
        <w:t>кв.м</w:t>
      </w:r>
      <w:proofErr w:type="spellEnd"/>
      <w:r w:rsidRPr="009F58E5">
        <w:rPr>
          <w:sz w:val="28"/>
          <w:szCs w:val="28"/>
        </w:rPr>
        <w:t>. каждому.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2. Предвыборные агитационные материалы могут размещаться в помещен</w:t>
      </w:r>
      <w:r w:rsidRPr="009F58E5">
        <w:rPr>
          <w:sz w:val="28"/>
          <w:szCs w:val="28"/>
        </w:rPr>
        <w:t>и</w:t>
      </w:r>
      <w:r w:rsidRPr="009F58E5">
        <w:rPr>
          <w:sz w:val="28"/>
          <w:szCs w:val="28"/>
        </w:rPr>
        <w:t>ях, на зданиях, сооружениях и иных объектах только с согласия и на услов</w:t>
      </w:r>
      <w:r w:rsidRPr="009F58E5">
        <w:rPr>
          <w:sz w:val="28"/>
          <w:szCs w:val="28"/>
        </w:rPr>
        <w:t>и</w:t>
      </w:r>
      <w:r w:rsidRPr="009F58E5">
        <w:rPr>
          <w:sz w:val="28"/>
          <w:szCs w:val="28"/>
        </w:rPr>
        <w:t>ях собственников, владельцев объектов.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t>3. Запрещается размещать печатные предвыборные агитационные материалы на памятниках, обелисках, зданиях и сооружениях и в помещениях, имеющих историческую, культурную или археологическую ценность, а также в здан</w:t>
      </w:r>
      <w:r w:rsidRPr="009F58E5">
        <w:rPr>
          <w:sz w:val="28"/>
          <w:szCs w:val="28"/>
        </w:rPr>
        <w:t>и</w:t>
      </w:r>
      <w:r w:rsidRPr="009F58E5">
        <w:rPr>
          <w:sz w:val="28"/>
          <w:szCs w:val="28"/>
        </w:rPr>
        <w:t>ях, в которых размещены избирательные комиссии, помещения для голос</w:t>
      </w:r>
      <w:r w:rsidRPr="009F58E5">
        <w:rPr>
          <w:sz w:val="28"/>
          <w:szCs w:val="28"/>
        </w:rPr>
        <w:t>о</w:t>
      </w:r>
      <w:r w:rsidRPr="009F58E5">
        <w:rPr>
          <w:sz w:val="28"/>
          <w:szCs w:val="28"/>
        </w:rPr>
        <w:t>вания, и на расстоянии менее 50 метров от входа в них.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  <w:r w:rsidRPr="009F58E5">
        <w:rPr>
          <w:sz w:val="28"/>
          <w:szCs w:val="28"/>
        </w:rPr>
        <w:lastRenderedPageBreak/>
        <w:t>4. Настоящее решение вступает в силу со дня опубликования в периодич</w:t>
      </w:r>
      <w:r w:rsidRPr="009F58E5">
        <w:rPr>
          <w:sz w:val="28"/>
          <w:szCs w:val="28"/>
        </w:rPr>
        <w:t>е</w:t>
      </w:r>
      <w:r w:rsidRPr="009F58E5">
        <w:rPr>
          <w:sz w:val="28"/>
          <w:szCs w:val="28"/>
        </w:rPr>
        <w:t>ском печатном издании «</w:t>
      </w:r>
      <w:proofErr w:type="spellStart"/>
      <w:r>
        <w:rPr>
          <w:sz w:val="28"/>
          <w:szCs w:val="28"/>
        </w:rPr>
        <w:t>Решетовский</w:t>
      </w:r>
      <w:proofErr w:type="spellEnd"/>
      <w:r w:rsidRPr="009F58E5">
        <w:rPr>
          <w:sz w:val="28"/>
          <w:szCs w:val="28"/>
        </w:rPr>
        <w:t xml:space="preserve"> вестник».</w:t>
      </w:r>
    </w:p>
    <w:p w:rsidR="001A4401" w:rsidRPr="009F58E5" w:rsidRDefault="001A4401" w:rsidP="001A4401">
      <w:pPr>
        <w:jc w:val="both"/>
        <w:rPr>
          <w:sz w:val="28"/>
          <w:szCs w:val="28"/>
        </w:rPr>
      </w:pPr>
    </w:p>
    <w:p w:rsidR="001A4401" w:rsidRPr="009F58E5" w:rsidRDefault="001A4401" w:rsidP="001A4401">
      <w:pPr>
        <w:jc w:val="both"/>
        <w:rPr>
          <w:sz w:val="28"/>
          <w:szCs w:val="28"/>
        </w:rPr>
      </w:pPr>
    </w:p>
    <w:p w:rsidR="001A4401" w:rsidRDefault="001A4401" w:rsidP="001A4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А.Н. Бурцев</w:t>
      </w:r>
    </w:p>
    <w:p w:rsidR="001A4401" w:rsidRDefault="001A4401" w:rsidP="001A4401">
      <w:pPr>
        <w:jc w:val="both"/>
        <w:rPr>
          <w:sz w:val="28"/>
          <w:szCs w:val="28"/>
        </w:rPr>
      </w:pPr>
    </w:p>
    <w:p w:rsidR="001A4401" w:rsidRDefault="001A4401" w:rsidP="001A4401">
      <w:pPr>
        <w:jc w:val="both"/>
        <w:rPr>
          <w:sz w:val="20"/>
          <w:szCs w:val="20"/>
        </w:rPr>
      </w:pPr>
      <w:proofErr w:type="spellStart"/>
      <w:r w:rsidRPr="004852E1">
        <w:rPr>
          <w:sz w:val="20"/>
          <w:szCs w:val="20"/>
        </w:rPr>
        <w:t>К</w:t>
      </w:r>
      <w:r>
        <w:rPr>
          <w:sz w:val="20"/>
          <w:szCs w:val="20"/>
        </w:rPr>
        <w:t>оротыч</w:t>
      </w:r>
      <w:proofErr w:type="spellEnd"/>
      <w:r>
        <w:rPr>
          <w:sz w:val="20"/>
          <w:szCs w:val="20"/>
        </w:rPr>
        <w:t xml:space="preserve"> О.Г.</w:t>
      </w:r>
    </w:p>
    <w:p w:rsidR="001A4401" w:rsidRPr="00A73377" w:rsidRDefault="001A4401" w:rsidP="001A4401">
      <w:pPr>
        <w:jc w:val="both"/>
        <w:rPr>
          <w:sz w:val="32"/>
          <w:szCs w:val="32"/>
        </w:rPr>
      </w:pPr>
      <w:r>
        <w:rPr>
          <w:sz w:val="20"/>
          <w:szCs w:val="20"/>
        </w:rPr>
        <w:t>8(383)5625144</w:t>
      </w:r>
      <w:r>
        <w:rPr>
          <w:sz w:val="32"/>
          <w:szCs w:val="32"/>
        </w:rPr>
        <w:t xml:space="preserve"> </w:t>
      </w:r>
    </w:p>
    <w:p w:rsidR="001A4401" w:rsidRPr="00890290" w:rsidRDefault="001A4401" w:rsidP="001A440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0290">
        <w:rPr>
          <w:rFonts w:ascii="Times New Roman" w:eastAsia="Times New Roman" w:hAnsi="Times New Roman"/>
          <w:b/>
          <w:sz w:val="26"/>
          <w:szCs w:val="26"/>
        </w:rPr>
        <w:t>АДМИНИСТРАЦИЯ РЕШЕТОВСКОГО СЕЛЬСОВЕТА</w:t>
      </w:r>
    </w:p>
    <w:p w:rsidR="001A4401" w:rsidRPr="00890290" w:rsidRDefault="001A4401" w:rsidP="001A440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0290">
        <w:rPr>
          <w:rFonts w:ascii="Times New Roman" w:eastAsia="Times New Roman" w:hAnsi="Times New Roman"/>
          <w:b/>
          <w:sz w:val="26"/>
          <w:szCs w:val="26"/>
        </w:rPr>
        <w:t>КОЧКОВСКОГО РАЙОНА НОВОСИБИРСКОЙ ОБЛАСТИ</w:t>
      </w:r>
    </w:p>
    <w:p w:rsidR="001A4401" w:rsidRPr="00890290" w:rsidRDefault="001A4401" w:rsidP="001A44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A4401" w:rsidRPr="00890290" w:rsidRDefault="001A4401" w:rsidP="001A4401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90290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1A4401" w:rsidRPr="00890290" w:rsidRDefault="001A4401" w:rsidP="001A44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A4401" w:rsidRPr="00890290" w:rsidRDefault="001A4401" w:rsidP="001A4401">
      <w:pPr>
        <w:spacing w:after="0" w:line="240" w:lineRule="auto"/>
        <w:ind w:firstLine="284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от 28.06</w:t>
      </w:r>
      <w:r w:rsidRPr="00890290">
        <w:rPr>
          <w:rFonts w:ascii="Times New Roman" w:eastAsia="Times New Roman" w:hAnsi="Times New Roman"/>
          <w:b/>
          <w:sz w:val="26"/>
          <w:szCs w:val="26"/>
        </w:rPr>
        <w:t>.2023</w:t>
      </w:r>
      <w:r w:rsidRPr="00890290">
        <w:rPr>
          <w:rFonts w:ascii="Times New Roman" w:eastAsia="Times New Roman" w:hAnsi="Times New Roman"/>
          <w:b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      </w:t>
      </w:r>
      <w:r w:rsidRPr="00890290">
        <w:rPr>
          <w:rFonts w:ascii="Times New Roman" w:eastAsia="Times New Roman" w:hAnsi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b/>
          <w:sz w:val="26"/>
          <w:szCs w:val="26"/>
        </w:rPr>
        <w:t>51</w:t>
      </w:r>
    </w:p>
    <w:p w:rsidR="001A4401" w:rsidRPr="00080E1F" w:rsidRDefault="001A4401" w:rsidP="001A44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A4401" w:rsidRPr="00890290" w:rsidRDefault="001A4401" w:rsidP="001A440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0290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proofErr w:type="spellStart"/>
      <w:r w:rsidRPr="00890290">
        <w:rPr>
          <w:rFonts w:ascii="Times New Roman" w:hAnsi="Times New Roman"/>
          <w:b/>
          <w:color w:val="000000"/>
          <w:sz w:val="26"/>
          <w:szCs w:val="26"/>
        </w:rPr>
        <w:t>Решетовского</w:t>
      </w:r>
      <w:proofErr w:type="spellEnd"/>
      <w:r w:rsidRPr="00890290">
        <w:rPr>
          <w:rFonts w:ascii="Times New Roman" w:hAnsi="Times New Roman"/>
          <w:b/>
          <w:color w:val="000000"/>
          <w:sz w:val="26"/>
          <w:szCs w:val="26"/>
        </w:rPr>
        <w:t xml:space="preserve"> сельсовета </w:t>
      </w:r>
      <w:proofErr w:type="spellStart"/>
      <w:r w:rsidRPr="00890290">
        <w:rPr>
          <w:rFonts w:ascii="Times New Roman" w:hAnsi="Times New Roman"/>
          <w:b/>
          <w:color w:val="000000"/>
          <w:sz w:val="26"/>
          <w:szCs w:val="26"/>
        </w:rPr>
        <w:t>Кочковского</w:t>
      </w:r>
      <w:proofErr w:type="spellEnd"/>
      <w:r w:rsidRPr="00890290">
        <w:rPr>
          <w:rFonts w:ascii="Times New Roman" w:hAnsi="Times New Roman"/>
          <w:b/>
          <w:color w:val="000000"/>
          <w:sz w:val="26"/>
          <w:szCs w:val="26"/>
        </w:rPr>
        <w:t xml:space="preserve"> района Новосибирской области на 2023-2025 годы»</w:t>
      </w:r>
    </w:p>
    <w:p w:rsidR="001A4401" w:rsidRPr="00890290" w:rsidRDefault="001A4401" w:rsidP="001A440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902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4401" w:rsidRPr="00890290" w:rsidRDefault="001A4401" w:rsidP="001A4401">
      <w:pPr>
        <w:pStyle w:val="2"/>
        <w:shd w:val="clear" w:color="auto" w:fill="FFFFFF"/>
        <w:rPr>
          <w:b w:val="0"/>
          <w:i/>
          <w:sz w:val="25"/>
          <w:szCs w:val="25"/>
        </w:rPr>
      </w:pPr>
      <w:r w:rsidRPr="00890290">
        <w:rPr>
          <w:b w:val="0"/>
          <w:sz w:val="25"/>
          <w:szCs w:val="25"/>
        </w:rPr>
        <w:t xml:space="preserve"> 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в целях снижения расходов бюджета поселения, администрация </w:t>
      </w:r>
      <w:proofErr w:type="spellStart"/>
      <w:r w:rsidRPr="00890290">
        <w:rPr>
          <w:b w:val="0"/>
          <w:sz w:val="25"/>
          <w:szCs w:val="25"/>
        </w:rPr>
        <w:t>Решетовского</w:t>
      </w:r>
      <w:proofErr w:type="spellEnd"/>
      <w:r w:rsidRPr="00890290">
        <w:rPr>
          <w:b w:val="0"/>
          <w:sz w:val="25"/>
          <w:szCs w:val="25"/>
        </w:rPr>
        <w:t xml:space="preserve"> сельсовета</w:t>
      </w:r>
      <w:r w:rsidRPr="00890290">
        <w:rPr>
          <w:sz w:val="25"/>
          <w:szCs w:val="25"/>
        </w:rPr>
        <w:t xml:space="preserve"> </w:t>
      </w:r>
    </w:p>
    <w:p w:rsidR="001A4401" w:rsidRPr="00890290" w:rsidRDefault="001A4401" w:rsidP="001A4401">
      <w:pPr>
        <w:pStyle w:val="2"/>
        <w:shd w:val="clear" w:color="auto" w:fill="FFFFFF"/>
        <w:jc w:val="both"/>
        <w:rPr>
          <w:b w:val="0"/>
          <w:i/>
          <w:sz w:val="26"/>
          <w:szCs w:val="26"/>
        </w:rPr>
      </w:pPr>
      <w:r w:rsidRPr="00890290">
        <w:rPr>
          <w:b w:val="0"/>
          <w:sz w:val="26"/>
          <w:szCs w:val="26"/>
        </w:rPr>
        <w:t>ПОСТАНОВЛЯЕТ:</w:t>
      </w:r>
    </w:p>
    <w:p w:rsidR="001A4401" w:rsidRPr="00890290" w:rsidRDefault="001A4401" w:rsidP="001A440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0290">
        <w:rPr>
          <w:rFonts w:ascii="Times New Roman" w:eastAsia="Times New Roman" w:hAnsi="Times New Roman"/>
          <w:sz w:val="26"/>
          <w:szCs w:val="26"/>
        </w:rPr>
        <w:t xml:space="preserve">  1. Утвердить муниципальную программу </w:t>
      </w:r>
      <w:r w:rsidRPr="00890290">
        <w:rPr>
          <w:rFonts w:ascii="Times New Roman" w:hAnsi="Times New Roman"/>
          <w:color w:val="000000"/>
          <w:sz w:val="26"/>
          <w:szCs w:val="26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 w:rsidRPr="00890290">
        <w:rPr>
          <w:rFonts w:ascii="Times New Roman" w:hAnsi="Times New Roman"/>
          <w:color w:val="000000"/>
          <w:sz w:val="26"/>
          <w:szCs w:val="26"/>
        </w:rPr>
        <w:t>Решетовского</w:t>
      </w:r>
      <w:proofErr w:type="spellEnd"/>
      <w:r w:rsidRPr="00890290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 w:rsidRPr="00890290">
        <w:rPr>
          <w:rFonts w:ascii="Times New Roman" w:hAnsi="Times New Roman"/>
          <w:color w:val="000000"/>
          <w:sz w:val="26"/>
          <w:szCs w:val="26"/>
        </w:rPr>
        <w:t>Кочковского</w:t>
      </w:r>
      <w:proofErr w:type="spellEnd"/>
      <w:r w:rsidRPr="00890290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на 2023-2025 годы»,</w:t>
      </w:r>
      <w:r w:rsidRPr="00890290">
        <w:rPr>
          <w:rFonts w:ascii="Times New Roman" w:eastAsia="Times New Roman" w:hAnsi="Times New Roman"/>
          <w:sz w:val="26"/>
          <w:szCs w:val="26"/>
        </w:rPr>
        <w:t xml:space="preserve"> (далее «Программа») согласно приложению.</w:t>
      </w:r>
    </w:p>
    <w:p w:rsidR="001A4401" w:rsidRPr="00890290" w:rsidRDefault="001A4401" w:rsidP="001A440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90290">
        <w:rPr>
          <w:rFonts w:ascii="Times New Roman" w:eastAsia="Times New Roman" w:hAnsi="Times New Roman"/>
          <w:sz w:val="26"/>
          <w:szCs w:val="26"/>
        </w:rPr>
        <w:t xml:space="preserve">  2. Постановление администрации </w:t>
      </w: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Решетовского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сельсовета </w:t>
      </w: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Кочковского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района Новосибирской области от 10.01.2023 г. № 1 об утверждении муниципальной </w:t>
      </w:r>
      <w:r w:rsidRPr="00890290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программы «Энергосбережение и повышение энергетической эффективности в </w:t>
      </w: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Решетовском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сельсовете </w:t>
      </w: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Кочковского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района Новосибирской области» считать утратившим силу.</w:t>
      </w:r>
    </w:p>
    <w:p w:rsidR="001A4401" w:rsidRPr="00890290" w:rsidRDefault="001A4401" w:rsidP="001A44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290">
        <w:rPr>
          <w:rFonts w:ascii="Times New Roman" w:hAnsi="Times New Roman"/>
          <w:sz w:val="26"/>
          <w:szCs w:val="26"/>
        </w:rPr>
        <w:t xml:space="preserve">  3. Опубликовать настоящее постановление в периодическом печатном издании «</w:t>
      </w:r>
      <w:proofErr w:type="spellStart"/>
      <w:r w:rsidRPr="00890290">
        <w:rPr>
          <w:rFonts w:ascii="Times New Roman" w:hAnsi="Times New Roman"/>
          <w:sz w:val="26"/>
          <w:szCs w:val="26"/>
        </w:rPr>
        <w:t>Решетовский</w:t>
      </w:r>
      <w:proofErr w:type="spellEnd"/>
      <w:r w:rsidRPr="00890290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890290">
        <w:rPr>
          <w:rFonts w:ascii="Times New Roman" w:hAnsi="Times New Roman"/>
          <w:sz w:val="26"/>
          <w:szCs w:val="26"/>
        </w:rPr>
        <w:t>Решетовского</w:t>
      </w:r>
      <w:proofErr w:type="spellEnd"/>
      <w:r w:rsidRPr="00890290">
        <w:rPr>
          <w:rFonts w:ascii="Times New Roman" w:hAnsi="Times New Roman"/>
          <w:sz w:val="26"/>
          <w:szCs w:val="26"/>
        </w:rPr>
        <w:t xml:space="preserve"> сельсовета в информационно – телекоммуникационной сети «Интернет».</w:t>
      </w:r>
    </w:p>
    <w:p w:rsidR="001A4401" w:rsidRPr="00890290" w:rsidRDefault="001A4401" w:rsidP="001A44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0290">
        <w:rPr>
          <w:rFonts w:ascii="Times New Roman" w:hAnsi="Times New Roman"/>
          <w:sz w:val="26"/>
          <w:szCs w:val="26"/>
        </w:rPr>
        <w:t xml:space="preserve">  4. Постановление вступает в силу после дня опубликования.</w:t>
      </w:r>
    </w:p>
    <w:p w:rsidR="001A4401" w:rsidRPr="00890290" w:rsidRDefault="001A4401" w:rsidP="001A4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902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0290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89029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90290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1A4401" w:rsidRPr="00890290" w:rsidRDefault="001A4401" w:rsidP="001A44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A4401" w:rsidRPr="00890290" w:rsidRDefault="001A4401" w:rsidP="001A44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90290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Решетовского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сельсовета</w:t>
      </w:r>
    </w:p>
    <w:p w:rsidR="001A4401" w:rsidRPr="00890290" w:rsidRDefault="001A4401" w:rsidP="001A44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890290">
        <w:rPr>
          <w:rFonts w:ascii="Times New Roman" w:eastAsia="Times New Roman" w:hAnsi="Times New Roman"/>
          <w:sz w:val="26"/>
          <w:szCs w:val="26"/>
        </w:rPr>
        <w:t>Кочковского</w:t>
      </w:r>
      <w:proofErr w:type="spellEnd"/>
      <w:r w:rsidRPr="00890290">
        <w:rPr>
          <w:rFonts w:ascii="Times New Roman" w:eastAsia="Times New Roman" w:hAnsi="Times New Roman"/>
          <w:sz w:val="26"/>
          <w:szCs w:val="26"/>
        </w:rPr>
        <w:t xml:space="preserve"> района Новосибирской области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А.Н.Бурцев</w:t>
      </w:r>
      <w:proofErr w:type="spellEnd"/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</w:p>
    <w:p w:rsidR="001A4401" w:rsidRPr="00DE2EEA" w:rsidRDefault="001A4401" w:rsidP="001A4401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  <w:r w:rsidRPr="00DE2EEA">
        <w:rPr>
          <w:rFonts w:ascii="Times New Roman" w:eastAsia="Times New Roman" w:hAnsi="Times New Roman"/>
          <w:kern w:val="36"/>
          <w:sz w:val="20"/>
          <w:szCs w:val="20"/>
        </w:rPr>
        <w:t>Исполнитель: Слюсарь Т.В.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kern w:val="36"/>
          <w:sz w:val="20"/>
          <w:szCs w:val="20"/>
        </w:rPr>
      </w:pPr>
      <w:r w:rsidRPr="00DE2EEA">
        <w:rPr>
          <w:rFonts w:ascii="Times New Roman" w:eastAsia="Times New Roman" w:hAnsi="Times New Roman"/>
          <w:kern w:val="36"/>
          <w:sz w:val="20"/>
          <w:szCs w:val="20"/>
        </w:rPr>
        <w:t>Телефон: (383 56)25-577</w:t>
      </w:r>
    </w:p>
    <w:p w:rsidR="001A4401" w:rsidRDefault="001A4401" w:rsidP="001A4401">
      <w:pPr>
        <w:spacing w:after="0" w:line="240" w:lineRule="auto"/>
        <w:ind w:left="5902"/>
        <w:jc w:val="center"/>
        <w:rPr>
          <w:rFonts w:ascii="Times New Roman" w:hAnsi="Times New Roman"/>
        </w:rPr>
      </w:pPr>
    </w:p>
    <w:p w:rsidR="001A4401" w:rsidRDefault="001A4401" w:rsidP="001A4401">
      <w:pPr>
        <w:spacing w:after="0" w:line="240" w:lineRule="auto"/>
        <w:ind w:left="5902"/>
        <w:jc w:val="right"/>
        <w:rPr>
          <w:rFonts w:ascii="Times New Roman" w:hAnsi="Times New Roman"/>
        </w:rPr>
      </w:pPr>
    </w:p>
    <w:p w:rsidR="001A4401" w:rsidRPr="00080E1F" w:rsidRDefault="001A4401" w:rsidP="001A4401">
      <w:pPr>
        <w:spacing w:after="0" w:line="240" w:lineRule="auto"/>
        <w:ind w:left="5902"/>
        <w:jc w:val="right"/>
        <w:rPr>
          <w:rFonts w:ascii="Times New Roman" w:hAnsi="Times New Roman"/>
        </w:rPr>
      </w:pPr>
      <w:r w:rsidRPr="00080E1F">
        <w:rPr>
          <w:rFonts w:ascii="Times New Roman" w:hAnsi="Times New Roman"/>
        </w:rPr>
        <w:t xml:space="preserve">Приложение </w:t>
      </w:r>
    </w:p>
    <w:p w:rsidR="001A4401" w:rsidRPr="00080E1F" w:rsidRDefault="001A4401" w:rsidP="001A4401">
      <w:pPr>
        <w:spacing w:after="0" w:line="240" w:lineRule="auto"/>
        <w:ind w:left="5902"/>
        <w:jc w:val="right"/>
        <w:rPr>
          <w:rFonts w:ascii="Times New Roman" w:hAnsi="Times New Roman"/>
        </w:rPr>
      </w:pPr>
      <w:r w:rsidRPr="00080E1F">
        <w:rPr>
          <w:rFonts w:ascii="Times New Roman" w:hAnsi="Times New Roman"/>
        </w:rPr>
        <w:t>к постановлению администрации</w:t>
      </w:r>
    </w:p>
    <w:p w:rsidR="001A4401" w:rsidRPr="00080E1F" w:rsidRDefault="001A4401" w:rsidP="001A4401">
      <w:pPr>
        <w:spacing w:after="0" w:line="240" w:lineRule="auto"/>
        <w:ind w:left="590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28.06.2023 г.  № 51</w:t>
      </w:r>
    </w:p>
    <w:p w:rsidR="001A4401" w:rsidRPr="00080E1F" w:rsidRDefault="001A4401" w:rsidP="001A4401">
      <w:pPr>
        <w:pStyle w:val="af8"/>
        <w:ind w:right="-365"/>
        <w:rPr>
          <w:sz w:val="24"/>
          <w:szCs w:val="24"/>
        </w:rPr>
      </w:pPr>
    </w:p>
    <w:p w:rsidR="001A4401" w:rsidRPr="000473EC" w:rsidRDefault="001A4401" w:rsidP="001A4401">
      <w:pPr>
        <w:pStyle w:val="af8"/>
        <w:ind w:right="-363"/>
      </w:pPr>
      <w:r w:rsidRPr="000473EC">
        <w:t>Муниципальная программа</w:t>
      </w:r>
    </w:p>
    <w:p w:rsidR="001A4401" w:rsidRPr="000473EC" w:rsidRDefault="001A4401" w:rsidP="001A4401">
      <w:pPr>
        <w:pStyle w:val="33"/>
        <w:ind w:right="-363"/>
        <w:jc w:val="center"/>
        <w:rPr>
          <w:b w:val="0"/>
          <w:sz w:val="28"/>
          <w:szCs w:val="28"/>
        </w:rPr>
      </w:pPr>
      <w:r w:rsidRPr="000473EC">
        <w:rPr>
          <w:sz w:val="28"/>
          <w:szCs w:val="28"/>
        </w:rPr>
        <w:t>«Энергосбережение и повышение энергетической эффективности</w:t>
      </w:r>
    </w:p>
    <w:p w:rsidR="001A4401" w:rsidRPr="000473EC" w:rsidRDefault="001A4401" w:rsidP="001A4401">
      <w:pPr>
        <w:pStyle w:val="33"/>
        <w:ind w:right="-363"/>
        <w:jc w:val="center"/>
        <w:rPr>
          <w:b w:val="0"/>
          <w:sz w:val="28"/>
          <w:szCs w:val="28"/>
        </w:rPr>
      </w:pPr>
      <w:r w:rsidRPr="000473EC">
        <w:rPr>
          <w:sz w:val="28"/>
          <w:szCs w:val="28"/>
        </w:rPr>
        <w:t>в муницип</w:t>
      </w:r>
      <w:r>
        <w:rPr>
          <w:sz w:val="28"/>
          <w:szCs w:val="28"/>
        </w:rPr>
        <w:t xml:space="preserve">альном образовании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0473EC">
        <w:rPr>
          <w:sz w:val="28"/>
          <w:szCs w:val="28"/>
        </w:rPr>
        <w:t xml:space="preserve">сельсовета </w:t>
      </w:r>
      <w:proofErr w:type="spellStart"/>
      <w:r w:rsidRPr="000473EC">
        <w:rPr>
          <w:sz w:val="28"/>
          <w:szCs w:val="28"/>
        </w:rPr>
        <w:t>Кочковского</w:t>
      </w:r>
      <w:proofErr w:type="spellEnd"/>
      <w:r w:rsidRPr="000473EC">
        <w:rPr>
          <w:sz w:val="28"/>
          <w:szCs w:val="28"/>
        </w:rPr>
        <w:t xml:space="preserve"> района</w:t>
      </w:r>
    </w:p>
    <w:p w:rsidR="001A4401" w:rsidRPr="000473EC" w:rsidRDefault="001A4401" w:rsidP="001A4401">
      <w:pPr>
        <w:pStyle w:val="33"/>
        <w:ind w:right="-363"/>
        <w:jc w:val="center"/>
        <w:rPr>
          <w:b w:val="0"/>
          <w:sz w:val="28"/>
          <w:szCs w:val="28"/>
        </w:rPr>
      </w:pPr>
      <w:r w:rsidRPr="000473EC">
        <w:rPr>
          <w:sz w:val="28"/>
          <w:szCs w:val="28"/>
        </w:rPr>
        <w:t>Новосибирской области на 2023 - 2025 годы»</w:t>
      </w:r>
    </w:p>
    <w:p w:rsidR="001A4401" w:rsidRPr="000473EC" w:rsidRDefault="001A4401" w:rsidP="001A4401">
      <w:pPr>
        <w:pStyle w:val="af6"/>
        <w:rPr>
          <w:sz w:val="28"/>
          <w:szCs w:val="28"/>
        </w:rPr>
      </w:pPr>
    </w:p>
    <w:p w:rsidR="001A4401" w:rsidRPr="000473EC" w:rsidRDefault="001A4401" w:rsidP="001A4401">
      <w:pPr>
        <w:pStyle w:val="afff8"/>
        <w:spacing w:line="240" w:lineRule="auto"/>
        <w:ind w:firstLine="567"/>
        <w:jc w:val="left"/>
        <w:rPr>
          <w:szCs w:val="28"/>
        </w:rPr>
      </w:pPr>
      <w:proofErr w:type="gramStart"/>
      <w:r w:rsidRPr="000473EC">
        <w:rPr>
          <w:szCs w:val="28"/>
        </w:rPr>
        <w:t xml:space="preserve">Настоящая Программа разработана во исполнение требований Федерального закона от 23.11.2009 № 261-ФЗ «Об энергосбережении и о повышении энергетической </w:t>
      </w:r>
      <w:r w:rsidRPr="000473EC">
        <w:rPr>
          <w:b/>
          <w:szCs w:val="28"/>
        </w:rPr>
        <w:t>э</w:t>
      </w:r>
      <w:r w:rsidRPr="000473EC">
        <w:rPr>
          <w:szCs w:val="28"/>
        </w:rPr>
        <w:t>ффективности и о внесении изменений в отдельные законодательные акты Российской Федерации»,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</w:t>
      </w:r>
      <w:proofErr w:type="gramEnd"/>
      <w:r w:rsidRPr="000473EC">
        <w:rPr>
          <w:szCs w:val="28"/>
        </w:rPr>
        <w:t xml:space="preserve"> и отдельных положений некоторых актов Правительства Российской Федерации».</w:t>
      </w:r>
    </w:p>
    <w:p w:rsidR="001A4401" w:rsidRPr="000473EC" w:rsidRDefault="001A4401" w:rsidP="001A4401">
      <w:pPr>
        <w:pStyle w:val="33"/>
        <w:ind w:right="-2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</w:t>
      </w:r>
      <w:r w:rsidRPr="000473EC">
        <w:rPr>
          <w:rFonts w:eastAsia="SimSun"/>
          <w:sz w:val="28"/>
          <w:szCs w:val="28"/>
        </w:rPr>
        <w:t>Программа разработана в соответствии с требованиями и рекомендациями: распоряжения Правительства Российской Федерации от 01.12.2009 № 1830</w:t>
      </w:r>
      <w:r w:rsidRPr="000473EC">
        <w:rPr>
          <w:rFonts w:eastAsia="SimSun"/>
          <w:sz w:val="28"/>
          <w:szCs w:val="28"/>
        </w:rPr>
        <w:noBreakHyphen/>
        <w:t xml:space="preserve"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261-ФЗ», приказа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</w:t>
      </w:r>
      <w:r w:rsidRPr="000473EC">
        <w:rPr>
          <w:rFonts w:eastAsia="SimSun"/>
          <w:sz w:val="28"/>
          <w:szCs w:val="28"/>
        </w:rPr>
        <w:lastRenderedPageBreak/>
        <w:t>распоряжения Правительства Российской Федерации от 13.11.2009 № 1715</w:t>
      </w:r>
      <w:r w:rsidRPr="000473EC">
        <w:rPr>
          <w:rFonts w:eastAsia="SimSun"/>
          <w:sz w:val="28"/>
          <w:szCs w:val="28"/>
        </w:rPr>
        <w:noBreakHyphen/>
        <w:t>р «Об Энергетической стратегии России на период до 2030 года», распоряжения Правительства Российской Федерации от 17.11.2008 № 1662</w:t>
      </w:r>
      <w:r w:rsidRPr="000473EC">
        <w:rPr>
          <w:rFonts w:eastAsia="SimSun"/>
          <w:sz w:val="28"/>
          <w:szCs w:val="28"/>
        </w:rPr>
        <w:noBreakHyphen/>
        <w:t>р «Об утверждении Концепции долгосрочного социально-экономического развития Российской Федерации на период до 2020 года», Указа Президента Российской Федерации от 04.06.2008 № 889 «О некоторых мерах по повышению энергетической и экологической эффективности российской экономики»,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 w:rsidRPr="000473EC">
        <w:rPr>
          <w:sz w:val="28"/>
          <w:szCs w:val="28"/>
        </w:rPr>
        <w:t>.</w:t>
      </w:r>
    </w:p>
    <w:p w:rsidR="001A4401" w:rsidRPr="000473EC" w:rsidRDefault="001A4401" w:rsidP="001A4401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1A4401" w:rsidRPr="000473EC" w:rsidRDefault="001A4401" w:rsidP="001A4401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1A4401" w:rsidRPr="000473EC" w:rsidRDefault="001A4401" w:rsidP="001A4401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473EC">
        <w:rPr>
          <w:rFonts w:ascii="Times New Roman" w:hAnsi="Times New Roman"/>
          <w:b/>
          <w:bCs/>
          <w:sz w:val="28"/>
          <w:szCs w:val="28"/>
        </w:rPr>
        <w:t>1. Паспорт Программы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6743"/>
      </w:tblGrid>
      <w:tr w:rsidR="001A4401" w:rsidRPr="000473EC" w:rsidTr="00A02868">
        <w:trPr>
          <w:trHeight w:val="10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7"/>
              <w:rPr>
                <w:sz w:val="28"/>
                <w:szCs w:val="28"/>
              </w:rPr>
            </w:pPr>
            <w:r w:rsidRPr="000473EC">
              <w:rPr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ConsPlusTitle"/>
              <w:widowControl/>
              <w:ind w:right="-5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Решетовского</w:t>
            </w:r>
            <w:proofErr w:type="spellEnd"/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Кочковского</w:t>
            </w:r>
            <w:proofErr w:type="spellEnd"/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1A4401" w:rsidRPr="000473EC" w:rsidTr="00A02868">
        <w:trPr>
          <w:trHeight w:val="8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>2.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>3. Распоряжение Правительства Российской Федерации от 01.12.2009 № 1830</w:t>
            </w: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noBreakHyphen/>
      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</w:t>
            </w: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t>программ</w:t>
            </w:r>
            <w:r w:rsidRPr="0004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t xml:space="preserve">в области </w:t>
            </w: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энергосбережения и повышения энергетической эффективности»;</w:t>
            </w:r>
          </w:p>
          <w:p w:rsidR="001A4401" w:rsidRPr="000473EC" w:rsidRDefault="001A4401" w:rsidP="00A02868">
            <w:pPr>
              <w:pStyle w:val="19"/>
              <w:ind w:left="34" w:firstLine="0"/>
              <w:jc w:val="left"/>
              <w:rPr>
                <w:rFonts w:eastAsia="Times New Roman"/>
                <w:bCs/>
                <w:szCs w:val="28"/>
              </w:rPr>
            </w:pPr>
            <w:r w:rsidRPr="000473EC">
              <w:rPr>
                <w:rFonts w:eastAsia="Times New Roman"/>
                <w:bCs/>
                <w:szCs w:val="28"/>
              </w:rPr>
              <w:t>5. Распоряжение Правительства Российской Федерации от    13.11.2009 № 1715</w:t>
            </w:r>
            <w:r w:rsidRPr="000473EC">
              <w:rPr>
                <w:rFonts w:eastAsia="Times New Roman"/>
                <w:bCs/>
                <w:szCs w:val="28"/>
              </w:rPr>
              <w:noBreakHyphen/>
              <w:t>р «Об Энергетической стратегии России на период до 2030 года»;</w:t>
            </w:r>
          </w:p>
          <w:p w:rsidR="001A4401" w:rsidRPr="000473EC" w:rsidRDefault="001A4401" w:rsidP="00A02868">
            <w:pPr>
              <w:pStyle w:val="19"/>
              <w:ind w:left="34" w:firstLine="0"/>
              <w:jc w:val="left"/>
              <w:rPr>
                <w:szCs w:val="28"/>
              </w:rPr>
            </w:pPr>
            <w:r w:rsidRPr="000473EC">
              <w:rPr>
                <w:rFonts w:eastAsia="Times New Roman"/>
                <w:bCs/>
                <w:szCs w:val="28"/>
              </w:rPr>
              <w:t>6. Распоряжение Правительства Российской Федерации от    17.11.2008 № 1662</w:t>
            </w:r>
            <w:r w:rsidRPr="000473EC">
              <w:rPr>
                <w:rFonts w:eastAsia="Times New Roman"/>
                <w:bCs/>
                <w:szCs w:val="28"/>
              </w:rPr>
              <w:noBreakHyphen/>
              <w:t>р «Об утверждении Концепции долгосрочного социально-экономического развития Российской</w:t>
            </w:r>
            <w:r w:rsidRPr="000473EC">
              <w:rPr>
                <w:szCs w:val="28"/>
              </w:rPr>
              <w:t xml:space="preserve"> Федерации на период до 2020 года»;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t>7. Указ Президента Российской Федерации от 04.06.2008 № 889 «О некоторых мерах по повышению энергетической и экологической эффективности российской экономики»;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t>8.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1A4401" w:rsidRPr="000473EC" w:rsidRDefault="001A4401" w:rsidP="00A02868">
            <w:pPr>
              <w:pStyle w:val="ConsPlusTitle"/>
              <w:widowControl/>
              <w:tabs>
                <w:tab w:val="left" w:pos="373"/>
              </w:tabs>
              <w:ind w:left="1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b w:val="0"/>
                <w:sz w:val="28"/>
                <w:szCs w:val="28"/>
              </w:rPr>
              <w:t>9. Федеральный закон Российской Федерации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1A4401" w:rsidRPr="000473EC" w:rsidTr="00A02868">
        <w:trPr>
          <w:trHeight w:val="33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01" w:rsidRPr="000473EC" w:rsidRDefault="001A4401" w:rsidP="00A0286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473EC"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proofErr w:type="spellEnd"/>
            <w:r w:rsidRPr="000473EC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473EC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0473E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1A4401" w:rsidRPr="000473EC" w:rsidRDefault="001A4401" w:rsidP="00A02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0473EC">
              <w:rPr>
                <w:rFonts w:ascii="Times New Roman" w:hAnsi="Times New Roman"/>
                <w:sz w:val="28"/>
                <w:szCs w:val="28"/>
              </w:rPr>
              <w:t>Решетовское</w:t>
            </w:r>
            <w:proofErr w:type="spellEnd"/>
            <w:r w:rsidRPr="000473EC">
              <w:rPr>
                <w:rFonts w:ascii="Times New Roman" w:hAnsi="Times New Roman"/>
                <w:sz w:val="28"/>
                <w:szCs w:val="28"/>
              </w:rPr>
              <w:t xml:space="preserve">  ЖКХ»; </w:t>
            </w:r>
            <w:proofErr w:type="spellStart"/>
            <w:r w:rsidRPr="000473EC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0473EC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</w:tr>
      <w:tr w:rsidR="001A4401" w:rsidRPr="000473EC" w:rsidTr="00A02868">
        <w:trPr>
          <w:trHeight w:val="69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ind w:right="-49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 xml:space="preserve">1. Повышение энергетической эффективности при передаче и потреблении энергетических ресурсов в </w:t>
            </w:r>
            <w:proofErr w:type="spellStart"/>
            <w:r w:rsidRPr="000473EC">
              <w:rPr>
                <w:color w:val="auto"/>
                <w:sz w:val="28"/>
                <w:szCs w:val="28"/>
              </w:rPr>
              <w:t>Решетовском</w:t>
            </w:r>
            <w:proofErr w:type="spellEnd"/>
            <w:r w:rsidRPr="000473EC">
              <w:rPr>
                <w:color w:val="auto"/>
                <w:sz w:val="28"/>
                <w:szCs w:val="28"/>
              </w:rPr>
              <w:t xml:space="preserve"> 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2. Повышение заинтересованности в энергосбережении,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3. Поддержка и стимулирование энергосбережения и повышения энергетической эффективности при производстве энергетических ресурсов;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34"/>
              </w:tabs>
              <w:ind w:left="34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lastRenderedPageBreak/>
              <w:t xml:space="preserve">4. Установление целевых </w:t>
            </w:r>
            <w:proofErr w:type="gramStart"/>
            <w:r w:rsidRPr="000473EC">
              <w:rPr>
                <w:sz w:val="28"/>
                <w:szCs w:val="28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0473EC">
              <w:rPr>
                <w:sz w:val="28"/>
                <w:szCs w:val="28"/>
              </w:rPr>
              <w:t xml:space="preserve"> в жилищном фонде, бюджетном секторе;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5. Повышение качества и надежности предоставления услуг потребителям;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6. Повышение энергетической эффективности систем освещения территорий, зданий и сооружений;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color w:val="auto"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7. Повышение точности учёта потребления используемых энергетических ресурсов (электроэнергия, тепло, вода, газ);</w:t>
            </w:r>
          </w:p>
          <w:p w:rsidR="001A4401" w:rsidRPr="000473EC" w:rsidRDefault="001A4401" w:rsidP="00A02868">
            <w:pPr>
              <w:pStyle w:val="AAA"/>
              <w:spacing w:after="0"/>
              <w:ind w:firstLine="29"/>
              <w:jc w:val="left"/>
              <w:rPr>
                <w:bCs/>
                <w:sz w:val="28"/>
                <w:szCs w:val="28"/>
              </w:rPr>
            </w:pPr>
            <w:r w:rsidRPr="000473EC">
              <w:rPr>
                <w:color w:val="auto"/>
                <w:sz w:val="28"/>
                <w:szCs w:val="28"/>
              </w:rPr>
              <w:t>8. Снижение потерь энергетических ресурсов при их передаче.</w:t>
            </w:r>
          </w:p>
        </w:tc>
      </w:tr>
      <w:tr w:rsidR="001A4401" w:rsidRPr="000473EC" w:rsidTr="00A02868">
        <w:trPr>
          <w:trHeight w:val="16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1. Учет энергетических ресурсов;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rFonts w:eastAsia="Times New Roman"/>
                <w:sz w:val="28"/>
                <w:szCs w:val="28"/>
              </w:rPr>
              <w:t>2. Выявление бесхозяйных объектов недвижимого имущества</w:t>
            </w:r>
            <w:r w:rsidRPr="000473EC">
              <w:rPr>
                <w:sz w:val="28"/>
                <w:szCs w:val="28"/>
              </w:rPr>
              <w:t>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3. Создание нормативно-правовой базы, создание системы управления энергопотреблением и энергосбережением;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4. Снижение затрат на выработку и передачу энергии, снижение потерь, совершенствование системы тарифов на тепловую энергию;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bCs/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6. Внедрение энергосберегающих технологий для снижения потребления энергетических ресурсов;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 xml:space="preserve">7. Организация проведения </w:t>
            </w:r>
            <w:proofErr w:type="spellStart"/>
            <w:r w:rsidRPr="000473EC">
              <w:rPr>
                <w:sz w:val="28"/>
                <w:szCs w:val="28"/>
              </w:rPr>
              <w:t>энергоаудита</w:t>
            </w:r>
            <w:proofErr w:type="spellEnd"/>
            <w:r w:rsidRPr="000473EC">
              <w:rPr>
                <w:sz w:val="28"/>
                <w:szCs w:val="28"/>
              </w:rPr>
              <w:t>, энергетических обследований, ведение энергетических паспортов;</w:t>
            </w:r>
          </w:p>
          <w:p w:rsidR="001A4401" w:rsidRPr="000473EC" w:rsidRDefault="001A4401" w:rsidP="00A02868">
            <w:pPr>
              <w:pStyle w:val="afffb"/>
              <w:tabs>
                <w:tab w:val="clear" w:pos="567"/>
                <w:tab w:val="clear" w:pos="680"/>
                <w:tab w:val="left" w:pos="284"/>
              </w:tabs>
              <w:ind w:left="0" w:firstLine="29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>8. Замена ламп накаливания на энергосберегающие лампы и установка датчиков движения в местах общего пользования.</w:t>
            </w:r>
          </w:p>
        </w:tc>
      </w:tr>
      <w:tr w:rsidR="001A4401" w:rsidRPr="000473EC" w:rsidTr="00A02868">
        <w:trPr>
          <w:trHeight w:val="57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Целевые показатели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01" w:rsidRDefault="001A4401" w:rsidP="00AE5709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показатели, характеризующие  оснащенность приборами учета используемых энергетических ресурсов;</w:t>
            </w:r>
          </w:p>
          <w:p w:rsidR="001A4401" w:rsidRDefault="001A4401" w:rsidP="00AE5709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энергии;</w:t>
            </w:r>
          </w:p>
          <w:p w:rsidR="001A4401" w:rsidRPr="000473EC" w:rsidRDefault="001A4401" w:rsidP="00AE5709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муниципальном секторе;</w:t>
            </w:r>
          </w:p>
          <w:p w:rsidR="001A4401" w:rsidRPr="000473EC" w:rsidRDefault="001A4401" w:rsidP="00AE5709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 xml:space="preserve">Целевые показатели в области энергосбережения и </w:t>
            </w:r>
            <w:r w:rsidRPr="000473EC">
              <w:rPr>
                <w:rFonts w:ascii="Times New Roman" w:hAnsi="Times New Roman"/>
                <w:sz w:val="28"/>
                <w:szCs w:val="28"/>
              </w:rPr>
              <w:lastRenderedPageBreak/>
              <w:t>повышения энергетической эффективности в жилищном фонде;</w:t>
            </w:r>
          </w:p>
          <w:p w:rsidR="001A4401" w:rsidRPr="000473EC" w:rsidRDefault="001A4401" w:rsidP="00AE5709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1A4401" w:rsidRPr="000473EC" w:rsidTr="00A02868">
        <w:trPr>
          <w:trHeight w:val="57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1A4401" w:rsidRPr="000473EC" w:rsidRDefault="001A4401" w:rsidP="00A02868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401" w:rsidRPr="000473EC" w:rsidRDefault="001A4401" w:rsidP="00A028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Программа рассчитана на три года (2023-2025 гг.)</w:t>
            </w:r>
          </w:p>
        </w:tc>
      </w:tr>
      <w:tr w:rsidR="001A4401" w:rsidRPr="000473EC" w:rsidTr="00A02868">
        <w:trPr>
          <w:cantSplit/>
          <w:trHeight w:val="60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pStyle w:val="web"/>
              <w:ind w:right="-365"/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 xml:space="preserve">Источники и объемы финансового обеспечения программы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E5709">
            <w:pPr>
              <w:pStyle w:val="100"/>
              <w:keepNext w:val="0"/>
              <w:numPr>
                <w:ilvl w:val="0"/>
                <w:numId w:val="2"/>
              </w:numPr>
              <w:tabs>
                <w:tab w:val="clear" w:pos="720"/>
                <w:tab w:val="num" w:pos="373"/>
              </w:tabs>
              <w:spacing w:before="0" w:after="0"/>
              <w:ind w:left="3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Решетовского</w:t>
            </w:r>
            <w:proofErr w:type="spell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1A4401" w:rsidRPr="000473EC" w:rsidRDefault="001A4401" w:rsidP="00AE5709">
            <w:pPr>
              <w:pStyle w:val="100"/>
              <w:keepNext w:val="0"/>
              <w:numPr>
                <w:ilvl w:val="0"/>
                <w:numId w:val="2"/>
              </w:numPr>
              <w:tabs>
                <w:tab w:val="clear" w:pos="720"/>
                <w:tab w:val="num" w:pos="373"/>
              </w:tabs>
              <w:spacing w:before="0" w:after="0"/>
              <w:ind w:left="3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Средства эксплуатирующих организация и предприятий энергетического комплекса;</w:t>
            </w:r>
          </w:p>
          <w:p w:rsidR="001A4401" w:rsidRPr="000473EC" w:rsidRDefault="001A4401" w:rsidP="00AE5709">
            <w:pPr>
              <w:pStyle w:val="100"/>
              <w:keepNext w:val="0"/>
              <w:numPr>
                <w:ilvl w:val="0"/>
                <w:numId w:val="2"/>
              </w:numPr>
              <w:tabs>
                <w:tab w:val="clear" w:pos="720"/>
                <w:tab w:val="num" w:pos="373"/>
              </w:tabs>
              <w:spacing w:before="0" w:after="0"/>
              <w:ind w:left="3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собственников жилых помещений.</w:t>
            </w:r>
          </w:p>
          <w:p w:rsidR="001A4401" w:rsidRPr="000473EC" w:rsidRDefault="001A4401" w:rsidP="00A02868">
            <w:pPr>
              <w:pStyle w:val="100"/>
              <w:keepNext w:val="0"/>
              <w:spacing w:before="0" w:after="0"/>
              <w:ind w:left="3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в 2023 – 2025 годах составляет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73EC">
              <w:rPr>
                <w:rFonts w:ascii="Times New Roman" w:hAnsi="Times New Roman" w:cs="Times New Roman"/>
                <w:b/>
                <w:sz w:val="28"/>
                <w:szCs w:val="28"/>
              </w:rPr>
              <w:t>00 000,0 рублей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(два миллиона семьсот тысяч рублей 00 копеек) – средства бюджета муниципального образования, в том числе по годам:</w:t>
            </w:r>
          </w:p>
          <w:p w:rsidR="001A4401" w:rsidRPr="000473EC" w:rsidRDefault="001A4401" w:rsidP="00A02868">
            <w:pPr>
              <w:pStyle w:val="100"/>
              <w:keepNext w:val="0"/>
              <w:spacing w:before="0" w:after="0"/>
              <w:ind w:left="31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 – 1</w:t>
            </w:r>
            <w:r w:rsidRPr="000473EC">
              <w:rPr>
                <w:rFonts w:ascii="Times New Roman" w:hAnsi="Times New Roman" w:cs="Times New Roman"/>
                <w:b/>
                <w:sz w:val="28"/>
                <w:szCs w:val="28"/>
              </w:rPr>
              <w:t>00 000,0 рублей;</w:t>
            </w:r>
          </w:p>
          <w:p w:rsidR="001A4401" w:rsidRPr="000473EC" w:rsidRDefault="001A4401" w:rsidP="00A02868">
            <w:pPr>
              <w:pStyle w:val="100"/>
              <w:keepNext w:val="0"/>
              <w:spacing w:before="0" w:after="0"/>
              <w:ind w:left="31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год – 1</w:t>
            </w:r>
            <w:r w:rsidRPr="000473EC">
              <w:rPr>
                <w:rFonts w:ascii="Times New Roman" w:hAnsi="Times New Roman" w:cs="Times New Roman"/>
                <w:b/>
                <w:sz w:val="28"/>
                <w:szCs w:val="28"/>
              </w:rPr>
              <w:t>00 000,0 рублей;</w:t>
            </w:r>
          </w:p>
          <w:p w:rsidR="001A4401" w:rsidRPr="000473EC" w:rsidRDefault="001A4401" w:rsidP="00A02868">
            <w:pPr>
              <w:pStyle w:val="100"/>
              <w:keepNext w:val="0"/>
              <w:spacing w:before="0" w:after="0"/>
              <w:ind w:left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 – 1</w:t>
            </w:r>
            <w:r w:rsidRPr="000473EC">
              <w:rPr>
                <w:rFonts w:ascii="Times New Roman" w:hAnsi="Times New Roman" w:cs="Times New Roman"/>
                <w:b/>
                <w:sz w:val="28"/>
                <w:szCs w:val="28"/>
              </w:rPr>
              <w:t>00 000,0 рублей.</w:t>
            </w:r>
          </w:p>
        </w:tc>
      </w:tr>
      <w:tr w:rsidR="001A4401" w:rsidRPr="000473EC" w:rsidTr="00A02868">
        <w:trPr>
          <w:trHeight w:val="17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spacing w:after="0" w:line="240" w:lineRule="auto"/>
              <w:ind w:right="-49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01" w:rsidRPr="000473EC" w:rsidRDefault="001A4401" w:rsidP="00A0286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В результате установки счетчиков индивидуального учета   ХВС в муниципальные квартиры и замены электрических ламп на энергосберегающие мы получим:</w:t>
            </w:r>
          </w:p>
          <w:p w:rsidR="001A4401" w:rsidRPr="000473EC" w:rsidRDefault="001A4401" w:rsidP="00AE5709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Экономия  в водоснабжении до 10 %, в электроснабжении не менее 10 % от объема фактически потребленных энергетических ресурсов в 2023-2025 годах;</w:t>
            </w:r>
          </w:p>
          <w:p w:rsidR="001A4401" w:rsidRPr="000473EC" w:rsidRDefault="001A4401" w:rsidP="00AE5709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 xml:space="preserve"> Снижение бюджетных затрат;</w:t>
            </w:r>
          </w:p>
          <w:p w:rsidR="001A4401" w:rsidRPr="000473EC" w:rsidRDefault="001A4401" w:rsidP="00AE5709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 xml:space="preserve"> Улучшение социальных и бытовых условий населения;</w:t>
            </w:r>
          </w:p>
          <w:p w:rsidR="001A4401" w:rsidRPr="000473EC" w:rsidRDefault="001A4401" w:rsidP="00AE5709">
            <w:pPr>
              <w:numPr>
                <w:ilvl w:val="0"/>
                <w:numId w:val="1"/>
              </w:numPr>
              <w:tabs>
                <w:tab w:val="num" w:pos="254"/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 xml:space="preserve"> Удовлетворение спроса на энергетические ресурсы.</w:t>
            </w:r>
          </w:p>
        </w:tc>
      </w:tr>
    </w:tbl>
    <w:p w:rsidR="001A4401" w:rsidRPr="000473EC" w:rsidRDefault="001A4401" w:rsidP="001A4401">
      <w:pPr>
        <w:pStyle w:val="afc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1A4401" w:rsidRPr="000473EC" w:rsidRDefault="001A4401" w:rsidP="001A4401">
      <w:pPr>
        <w:pStyle w:val="afc"/>
        <w:spacing w:after="0" w:line="240" w:lineRule="auto"/>
        <w:ind w:right="17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73EC">
        <w:rPr>
          <w:rFonts w:ascii="Times New Roman" w:hAnsi="Times New Roman"/>
          <w:b/>
          <w:caps/>
          <w:sz w:val="28"/>
          <w:szCs w:val="28"/>
        </w:rPr>
        <w:t xml:space="preserve">2. </w:t>
      </w:r>
      <w:r w:rsidRPr="000473EC">
        <w:rPr>
          <w:rFonts w:ascii="Times New Roman" w:hAnsi="Times New Roman"/>
          <w:b/>
          <w:sz w:val="28"/>
          <w:szCs w:val="28"/>
        </w:rPr>
        <w:t>Понятия и термины</w:t>
      </w:r>
    </w:p>
    <w:p w:rsidR="001A4401" w:rsidRPr="000473EC" w:rsidRDefault="001A4401" w:rsidP="00AE5709">
      <w:pPr>
        <w:numPr>
          <w:ilvl w:val="1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Энергетический ресурс (ЭР) </w:t>
      </w:r>
      <w:r w:rsidRPr="000473EC">
        <w:rPr>
          <w:rFonts w:ascii="Times New Roman" w:eastAsia="Times New Roman" w:hAnsi="Times New Roman"/>
          <w:sz w:val="28"/>
          <w:szCs w:val="28"/>
        </w:rPr>
        <w:t>— носитель энергии, энергия которого используется или может быть использована при осуществлении хозяйственной или иной деятельности, а также вид энергии (атомная, тепловая, электрическая, электромагнитная или другой вид энергии).</w:t>
      </w:r>
    </w:p>
    <w:p w:rsidR="001A4401" w:rsidRPr="000473EC" w:rsidRDefault="001A4401" w:rsidP="00AE5709">
      <w:pPr>
        <w:numPr>
          <w:ilvl w:val="1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Вторичный энергетический ресурс (ВЭР)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энергетический ресурс,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оборудования, функциональное назначение которого не связано с производством соответствующего вида энергетического ресурса.</w:t>
      </w:r>
    </w:p>
    <w:p w:rsidR="001A4401" w:rsidRPr="000473EC" w:rsidRDefault="001A4401" w:rsidP="00AE5709">
      <w:pPr>
        <w:numPr>
          <w:ilvl w:val="1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Энергосбережение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реализация организационных, правовых, технологических, экономических и иных мер, направленных на уменьшение объёма используемых энергетических ресурсов при сохранении соответствующего полезного эффекта от их использования (в том числе объёма произведённой продукции, выполненных работ, оказания услуг). </w:t>
      </w:r>
    </w:p>
    <w:p w:rsidR="001A4401" w:rsidRPr="000473EC" w:rsidRDefault="001A4401" w:rsidP="00AE5709">
      <w:pPr>
        <w:numPr>
          <w:ilvl w:val="1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Энергетическая эффективность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характеристики, отражающие отношение полезного эффекта от использования энергетических ресурсов к затратам энергетических ресурсов, произведённым в целях получения такого эффекта, применительно у продукции, технологическому процессу, юридическому лицу, индивидуальному предпринимателю. </w:t>
      </w:r>
    </w:p>
    <w:p w:rsidR="001A4401" w:rsidRPr="000473EC" w:rsidRDefault="001A4401" w:rsidP="00AE5709">
      <w:pPr>
        <w:numPr>
          <w:ilvl w:val="0"/>
          <w:numId w:val="5"/>
        </w:numPr>
        <w:spacing w:after="0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Класс энергетической эффективности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характеристика продукции, отражающая её энергетическую эффективность (</w:t>
      </w:r>
      <w:hyperlink r:id="rId14" w:tgtFrame="_blank" w:history="1">
        <w:r w:rsidRPr="000473EC">
          <w:rPr>
            <w:rFonts w:ascii="Times New Roman" w:eastAsia="Times New Roman" w:hAnsi="Times New Roman"/>
            <w:sz w:val="28"/>
            <w:szCs w:val="28"/>
          </w:rPr>
          <w:t xml:space="preserve">класс </w:t>
        </w:r>
        <w:proofErr w:type="spellStart"/>
        <w:r w:rsidRPr="000473EC">
          <w:rPr>
            <w:rFonts w:ascii="Times New Roman" w:eastAsia="Times New Roman" w:hAnsi="Times New Roman"/>
            <w:sz w:val="28"/>
            <w:szCs w:val="28"/>
          </w:rPr>
          <w:t>энергоэффективности</w:t>
        </w:r>
        <w:proofErr w:type="spellEnd"/>
        <w:r w:rsidRPr="000473EC">
          <w:rPr>
            <w:rFonts w:ascii="Times New Roman" w:eastAsia="Times New Roman" w:hAnsi="Times New Roman"/>
            <w:sz w:val="28"/>
            <w:szCs w:val="28"/>
          </w:rPr>
          <w:t xml:space="preserve"> здания</w:t>
        </w:r>
      </w:hyperlink>
      <w:r w:rsidRPr="000473EC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Энергетическое обследование (</w:t>
      </w:r>
      <w:proofErr w:type="spellStart"/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энергоаудит</w:t>
      </w:r>
      <w:proofErr w:type="spellEnd"/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hyperlink r:id="rId15" w:tgtFrame="_blank" w:tooltip="Энергосервисный договор" w:history="1">
        <w:proofErr w:type="spellStart"/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>Энергосервисный</w:t>
        </w:r>
        <w:proofErr w:type="spellEnd"/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 xml:space="preserve"> договор</w:t>
        </w:r>
      </w:hyperlink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 (контракт)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proofErr w:type="gramStart"/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Организация с участием государства или муниципального образования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юридические лица, в уставных капиталах которых доля (вклад) Российской Федерации, субъекта Российской Федерации, муниципального образования составляет более чем пятьдесят процентов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уставные капиталы</w:t>
      </w:r>
      <w:proofErr w:type="gramEnd"/>
      <w:r w:rsidRPr="000473EC">
        <w:rPr>
          <w:rFonts w:ascii="Times New Roman" w:eastAsia="Times New Roman" w:hAnsi="Times New Roman"/>
          <w:sz w:val="28"/>
          <w:szCs w:val="28"/>
        </w:rPr>
        <w:t xml:space="preserve"> таких юридических лиц, государственные или муниципальные унитарные предприятия, государственные или муниципальные учреждения, государственные компании, государственные корпорации, а также юридические лица, имущество которых либо более чем пятьдесят процентов акций или </w:t>
      </w:r>
      <w:proofErr w:type="gramStart"/>
      <w:r w:rsidRPr="000473EC">
        <w:rPr>
          <w:rFonts w:ascii="Times New Roman" w:eastAsia="Times New Roman" w:hAnsi="Times New Roman"/>
          <w:sz w:val="28"/>
          <w:szCs w:val="28"/>
        </w:rPr>
        <w:t>долей</w:t>
      </w:r>
      <w:proofErr w:type="gramEnd"/>
      <w:r w:rsidRPr="000473EC">
        <w:rPr>
          <w:rFonts w:ascii="Times New Roman" w:eastAsia="Times New Roman" w:hAnsi="Times New Roman"/>
          <w:sz w:val="28"/>
          <w:szCs w:val="28"/>
        </w:rPr>
        <w:t xml:space="preserve"> в уставном капитале которых принадлежит государственным корпорациям.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Регулируемые виды деятельности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виды деятельности, осуществляемые субъектами естественных монополий, организациями коммунального комплекса, в отношении которых в соответствии с законодательством Российской Федерации осуществляется регулирование цен (тарифов).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proofErr w:type="gramStart"/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Энергоноситель </w:t>
      </w:r>
      <w:r w:rsidRPr="000473EC">
        <w:rPr>
          <w:rFonts w:ascii="Times New Roman" w:eastAsia="Times New Roman" w:hAnsi="Times New Roman"/>
          <w:sz w:val="28"/>
          <w:szCs w:val="28"/>
        </w:rPr>
        <w:t>—</w:t>
      </w: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вещество в различных агрегатных состояниях (твердое, жидкое, газообразное) либо иные формы материи (плазма, поле, </w:t>
      </w:r>
      <w:r w:rsidRPr="000473EC">
        <w:rPr>
          <w:rFonts w:ascii="Times New Roman" w:eastAsia="Times New Roman" w:hAnsi="Times New Roman"/>
          <w:sz w:val="28"/>
          <w:szCs w:val="28"/>
        </w:rPr>
        <w:lastRenderedPageBreak/>
        <w:t>излучение и т. д.), запасенная энергия которых может быть использована для целей энергоснабжения.</w:t>
      </w:r>
      <w:proofErr w:type="gramEnd"/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Природный энергоноситель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энергоноситель, образовавшийся в результате природных процессов.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Произведенный энергоноситель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энергоноситель, полученный как продукт производственного технологического процесса.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Топливо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вещества, которые могут быть использованы в хозяйственной деятельности для получения тепловой энергии, выделяющейся при его сгорании.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Первичная энергия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энергия, заключенная в энергетических ресурсах.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Полезная энергия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энергия, теоретически необходимая (в идеализированных условиях) для осуществления заданных операций, технологических процессов или выполнения работы и оказания услуг.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Возобновляемые энергетические ресурсы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природные энергоносители, постоянно пополняемые в результате естественных (природных) процессов.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Энергоустановка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комплекс взаимосвязанного оборудования и сооружений, предназначенных для производства или преобразования, передачи, накопления, распределения или потребления энергии (ГОСТ 19431).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Рациональное использование энергоресурсов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использование топливно-энергетических ресурсов, обеспечивающее достижение максимальной при существующем уровне развития техники и технологии эффективности, с учетом ограниченности их запасов и соблюдения требований снижения техногенного воздействия на окружающую среду и других требований общества (ГОСТ 30166).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Экономия энергоресурсов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сравнительное в сопоставлении с базовым, эталонным значением сокращение потребления энергетических ресурсов на производство продукции, выполнение работ и оказание услуг установленного качества без нарушения экологических и других ограничений в соответствии с требованиями общества.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Непроизводительный расход энергоресурсов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потребление энергетических ресурсов, обусловленное несоблюдением или нарушением требований, установленных государственными стандартами, иными нормативными актами, нормативными и методическими документами.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Энергосберегающая политика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комплексное системное проведение на государственном уровне программы мер, направленных на создание необходимых условий организационного, материального, финансового и другого характера для рационального использования и экономного расходования энергетических ресурсов.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hyperlink r:id="rId16" w:tgtFrame="_blank" w:tooltip="Энергетический баланс предприятия для энергоаудита часть 1" w:history="1"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>Энергетический баланс</w:t>
        </w:r>
      </w:hyperlink>
      <w:r w:rsidRPr="000473EC">
        <w:rPr>
          <w:rFonts w:ascii="Times New Roman" w:eastAsia="Times New Roman" w:hAnsi="Times New Roman"/>
          <w:sz w:val="28"/>
          <w:szCs w:val="28"/>
        </w:rPr>
        <w:t xml:space="preserve"> — система показателей, отражающая полное количественное соответствие между приходом и расходом (включая потери и остаток) энергетических ресурсов в хозяйстве в целом или на отдельных его участках (отрасль, регион, предприятие, цех, процесс, установка) за выбранный интервал времен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hyperlink r:id="rId17" w:tgtFrame="_blank" w:tooltip="Энергетический Паспорт Предприятия" w:history="1"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>Энергетический паспорт промышленного потребителя</w:t>
        </w:r>
      </w:hyperlink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 энергетических ресурсов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нормативный документ,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hyperlink r:id="rId18" w:tgtFrame="_blank" w:tooltip="Энергетический паспорт здания" w:history="1"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>Энергетический паспорт здания</w:t>
        </w:r>
      </w:hyperlink>
      <w:r w:rsidRPr="000473EC">
        <w:rPr>
          <w:rFonts w:ascii="Times New Roman" w:eastAsia="Times New Roman" w:hAnsi="Times New Roman"/>
          <w:sz w:val="28"/>
          <w:szCs w:val="28"/>
        </w:rPr>
        <w:t xml:space="preserve"> — документ, содержащий геометрические, энергетические и теплотехнические характеристики зданий и проектов зданий, ограждающих конструкций и устанавливающий соответствие их требованиям нормативных документов.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Энергосберегающая технология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новый или усовершенствованный технологический процесс, характеризующийся более высоким коэффициентом полезного использования ЭР.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Сертификация энергопотребляющей продукции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подтверждение соответствия продукции нормативным, техническим, технологическим, методическим и иным документам в части потребления энергоресурсов топливо и энергопотребляющим оборудованием.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Норматив расхода энергетических ресурсов (ЭР)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научно и технически обоснованная величина нормы расхода энергии, устанавливаемая в нормативной и технической документации на конкретное изделие, услугу и характеризующая предельно допустимое значение потребления энергии на единицу выпускаемой продукции, или в регламентированных условиях использования энергетических ресурсов.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Норматив технологических потерь электроэнергии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технологические потери электроэнергии, утвержденные в установленном порядке Министерством энергетики Российской Федерации.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Нормативный показатель энергетической эффективности (объекта, процесса)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установленная в нормативной документации на объект количественная характеристика уровней рационального потребления и экономного расходования ЭР при создании продукции, реализации процессов, проведения работ и оказания услуг, выраженная в виде абсолютного, удельного и относительного показателя их потребления (потерь).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Отдача электрической энергии из электрической сети (отдача из сети) </w:t>
      </w:r>
      <w:r w:rsidRPr="000473EC">
        <w:rPr>
          <w:rFonts w:ascii="Times New Roman" w:eastAsia="Times New Roman" w:hAnsi="Times New Roman"/>
          <w:sz w:val="28"/>
          <w:szCs w:val="28"/>
        </w:rPr>
        <w:t>– сумма объемов электроэнергии, отпущенной из электрической сети по границе балансовой принадлежности смежным владельцам электросетевого и генерирующего оборудования (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несальдируемая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 xml:space="preserve"> величина).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Объем передачи электрической энергии потребителям услуг</w:t>
      </w:r>
      <w:r w:rsidRPr="000473EC">
        <w:rPr>
          <w:rFonts w:ascii="Times New Roman" w:eastAsia="Times New Roman" w:hAnsi="Times New Roman"/>
          <w:sz w:val="28"/>
          <w:szCs w:val="28"/>
        </w:rPr>
        <w:t> – сальдированная величина отдачи электрической энергии из сети по границе балансовой принадлежности электроэнергии смежным организациям — владельцам электросетевого хозяйства, с которыми заключены договора на оказание услуг по передаче.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Показатель энергетической эффективности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абсолютная, удельная или относительная величина потребления или потерь энергетических ресурсов для продукции любого назначения или технологического процесса.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Показатель энергосбережения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количественная и/или качественная характеристика проектируемых и реализуемых мер по энергосбережению, выражаемая в абсолютных и относительных характеристиках.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Потенциал энергосбережения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количество ЭР, которое можно сберечь в результате реализации технически возможных и экономически оправданных мер без снижения качества и объемов производимых продуктов и услуг. </w:t>
      </w:r>
      <w:proofErr w:type="gramStart"/>
      <w:r w:rsidRPr="000473EC">
        <w:rPr>
          <w:rFonts w:ascii="Times New Roman" w:eastAsia="Times New Roman" w:hAnsi="Times New Roman"/>
          <w:sz w:val="28"/>
          <w:szCs w:val="28"/>
        </w:rPr>
        <w:t>Потенциал энергосбережения включает в себя эффективное использование и вовлечение в хозяйственный оборот возобновляемых источников энергии и вторичных ресурсов, при условии сохранения и снижения техногенного воздействия на окружающую и природную среды.</w:t>
      </w:r>
      <w:proofErr w:type="gramEnd"/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Потребитель энергетических ресурсов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юридическое лицо, независимо от формы собственности, использующее энергетические ресурсы для производства продукции, услуг, а также на собственные нужды.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Прием электрической энергии в электрическую сеть (прием в сеть)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 сумма объемов электроэнергии, поступившей (поставленной) в электрическую сеть по границе балансовой принадлежности от смежных владельцев электросетевого и генерирующего оборудования (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несальдируемая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 xml:space="preserve"> величина).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Программа в области энергосбережения и повышения энергетической эффективности (</w:t>
      </w:r>
      <w:hyperlink r:id="rId19" w:tgtFrame="_blank" w:history="1">
        <w:r w:rsidRPr="000473EC">
          <w:rPr>
            <w:rFonts w:ascii="Times New Roman" w:eastAsia="Times New Roman" w:hAnsi="Times New Roman"/>
            <w:b/>
            <w:bCs/>
            <w:sz w:val="28"/>
            <w:szCs w:val="28"/>
          </w:rPr>
          <w:t>программа энергосбережения</w:t>
        </w:r>
      </w:hyperlink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документ, определяющий рекомендации по энергосбережению, направленные на достижение показателей энергосбережения и повышения энергетической эффективности за определенный период.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Расход электроэнергии на собственные нужды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расход электроэнергии, необходимый для обеспечения работы технологического оборудования и жизнедеятельности обслуживающего персонала.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Рациональное использование ЭР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достижение максимальной эффективности использования ЭР в хозяйстве при существующем уровне развития техники и технологии с одновременным снижением техногенного воздействия на</w:t>
      </w:r>
      <w:r w:rsidRPr="000473EC">
        <w:rPr>
          <w:rFonts w:ascii="Times New Roman" w:eastAsia="Times New Roman" w:hAnsi="Times New Roman"/>
          <w:sz w:val="28"/>
          <w:szCs w:val="28"/>
        </w:rPr>
        <w:br/>
        <w:t>окружающую среду.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Рекомендации по энергосбережению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экономические, организационные, технические и технологические меры, направленные на повышение 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 xml:space="preserve"> технологического объекта, с обязательной оценкой возможностей их реализации предполагаемых затрат и прогнозируемого эффекта в натуральном и стоимостном выражении.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Система энергетического менеджмента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совокупность взаимосвязанных или взаимодействующих элементов, используемая для установления энергетической политики и целей, а также процессов и процедур для достижения этих</w:t>
      </w:r>
      <w:r w:rsidRPr="000473EC">
        <w:rPr>
          <w:rFonts w:ascii="Times New Roman" w:eastAsia="Times New Roman" w:hAnsi="Times New Roman"/>
          <w:sz w:val="28"/>
          <w:szCs w:val="28"/>
        </w:rPr>
        <w:br/>
        <w:t>целей.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Срок жизни мероприятия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период времени, для которого проводятся расчеты эффекта от внедрения мероприятия. Определяется сроком полезного использования оборудования или периодом, на котором мероприятие оказывает значимое влияние на уровень потерь.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Технические потери электроэнергии при ее передаче по электрическим сетям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потери в оборудовании электрических сетей, обусловленные физическими процессами, происходящими при передаче электроэнергии в соответствии с техническими характеристиками и режимами работы оборудования с учетом расхода электроэнергии на собственные нужды подстанций. Определяются в соответствии с действующими нормативными документами.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Технологические потери электроэнергии при ее передаче по электрическим сетям (технологический расход электрической энергии при ее передаче)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сумма технических потерь электроэнергии и потерь, обусловленных допустимыми погрешностями измерительных комплексов электроэнергии, учитывающих прием электроэнергии в сеть, отпуск электроэнергии из сети.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Фактические (отчетные) потери электроэнергии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разность между приемом электрической энергии в сеть и отдачей электрической энергии из сети.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Экономия ЭР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сравнительное в сопоставлении с базовым, эталонным значением сокращение потребления ЭР на производство продукции, выполнение работ и оказание услуг установленного качества без нарушения экологических и других ограничений в соответствии с требованиями общества.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Энергетическая базовая линия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количественная характеристик</w:t>
      </w:r>
      <w:proofErr w:type="gramStart"/>
      <w:r w:rsidRPr="000473EC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0473EC">
        <w:rPr>
          <w:rFonts w:ascii="Times New Roman" w:eastAsia="Times New Roman" w:hAnsi="Times New Roman"/>
          <w:sz w:val="28"/>
          <w:szCs w:val="28"/>
        </w:rPr>
        <w:t xml:space="preserve">и), являющаяся основой для сравнения 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>.</w:t>
      </w:r>
    </w:p>
    <w:p w:rsidR="001A4401" w:rsidRPr="000473EC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Энергетическая политика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— заявление организации об ее общих намерениях и направлении деятельности относительно собственной 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энергоэффективности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>, официально изложенные высшим руководством</w:t>
      </w:r>
    </w:p>
    <w:p w:rsidR="001A4401" w:rsidRPr="006E5D77" w:rsidRDefault="001A4401" w:rsidP="00AE5709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426"/>
        <w:rPr>
          <w:rFonts w:ascii="Times New Roman" w:eastAsia="Times New Roman" w:hAnsi="Times New Roman"/>
          <w:sz w:val="28"/>
          <w:szCs w:val="28"/>
        </w:rPr>
      </w:pP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>Эффект (экономия) от внедрения мероприятия (комплекса мероприятий)</w:t>
      </w:r>
      <w:r w:rsidRPr="000473EC">
        <w:rPr>
          <w:rFonts w:ascii="Times New Roman" w:eastAsia="Times New Roman" w:hAnsi="Times New Roman"/>
          <w:sz w:val="28"/>
          <w:szCs w:val="28"/>
        </w:rPr>
        <w:t xml:space="preserve"> – выраженное в 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кВт</w:t>
      </w:r>
      <w:proofErr w:type="gramStart"/>
      <w:r w:rsidRPr="000473EC">
        <w:rPr>
          <w:rFonts w:ascii="Times New Roman" w:eastAsia="Times New Roman" w:hAnsi="Times New Roman"/>
          <w:sz w:val="28"/>
          <w:szCs w:val="28"/>
        </w:rPr>
        <w:t>.ч</w:t>
      </w:r>
      <w:proofErr w:type="spellEnd"/>
      <w:proofErr w:type="gramEnd"/>
      <w:r w:rsidRPr="000473E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473EC">
        <w:rPr>
          <w:rFonts w:ascii="Times New Roman" w:eastAsia="Times New Roman" w:hAnsi="Times New Roman"/>
          <w:sz w:val="28"/>
          <w:szCs w:val="28"/>
        </w:rPr>
        <w:t>т.у.т</w:t>
      </w:r>
      <w:proofErr w:type="spellEnd"/>
      <w:r w:rsidRPr="000473EC">
        <w:rPr>
          <w:rFonts w:ascii="Times New Roman" w:eastAsia="Times New Roman" w:hAnsi="Times New Roman"/>
          <w:sz w:val="28"/>
          <w:szCs w:val="28"/>
        </w:rPr>
        <w:t>. или рублях расчетное значение планируемого или фактического снижения потерь электроэнергии от внедрения мероприятий (комплекса мероприятий).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E5D77">
        <w:rPr>
          <w:rFonts w:ascii="Times New Roman" w:hAnsi="Times New Roman"/>
          <w:sz w:val="28"/>
          <w:szCs w:val="28"/>
        </w:rPr>
        <w:t xml:space="preserve">Термины и понятия, в области энергосбережения, использованные здесь были взяты </w:t>
      </w:r>
      <w:proofErr w:type="gramStart"/>
      <w:r w:rsidRPr="006E5D77">
        <w:rPr>
          <w:rFonts w:ascii="Times New Roman" w:hAnsi="Times New Roman"/>
          <w:sz w:val="28"/>
          <w:szCs w:val="28"/>
        </w:rPr>
        <w:t>из</w:t>
      </w:r>
      <w:proofErr w:type="gramEnd"/>
      <w:r w:rsidRPr="006E5D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• </w:t>
      </w:r>
      <w:hyperlink r:id="rId20" w:tgtFrame="_blank" w:tooltip="Закон об энергосбережении – фз 261" w:history="1">
        <w:r w:rsidRPr="006E5D77">
          <w:rPr>
            <w:rFonts w:ascii="Times New Roman" w:hAnsi="Times New Roman"/>
            <w:sz w:val="28"/>
            <w:szCs w:val="28"/>
          </w:rPr>
          <w:t>Федерального закона от 23.11.2009 № 261 «Об энергосбережении и о повышении энергетической эффективности»</w:t>
        </w:r>
      </w:hyperlink>
      <w:r>
        <w:t xml:space="preserve">;                                                                               </w:t>
      </w:r>
      <w:r>
        <w:rPr>
          <w:rFonts w:cstheme="minorHAnsi"/>
        </w:rPr>
        <w:t>•</w:t>
      </w:r>
      <w:r>
        <w:t xml:space="preserve">  </w:t>
      </w:r>
      <w:hyperlink r:id="rId21" w:history="1">
        <w:r w:rsidRPr="006E5D77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6E5D77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6E5D77">
          <w:rPr>
            <w:rFonts w:ascii="Times New Roman" w:hAnsi="Times New Roman"/>
            <w:sz w:val="28"/>
            <w:szCs w:val="28"/>
          </w:rPr>
          <w:t xml:space="preserve"> 51387-99</w:t>
        </w:r>
      </w:hyperlink>
      <w:r w:rsidRPr="006E5D77">
        <w:rPr>
          <w:rFonts w:ascii="Times New Roman" w:hAnsi="Times New Roman"/>
          <w:sz w:val="28"/>
          <w:szCs w:val="28"/>
        </w:rPr>
        <w:t xml:space="preserve"> (п.10-31)</w:t>
      </w:r>
      <w:r>
        <w:rPr>
          <w:rFonts w:ascii="Times New Roman" w:hAnsi="Times New Roman"/>
          <w:sz w:val="28"/>
          <w:szCs w:val="28"/>
        </w:rPr>
        <w:t>.</w:t>
      </w:r>
    </w:p>
    <w:p w:rsidR="001A4401" w:rsidRPr="000473EC" w:rsidRDefault="001A4401" w:rsidP="001A440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73EC">
        <w:rPr>
          <w:rFonts w:ascii="Times New Roman" w:eastAsia="Times New Roman" w:hAnsi="Times New Roman"/>
          <w:b/>
          <w:sz w:val="28"/>
          <w:szCs w:val="28"/>
        </w:rPr>
        <w:t>3. Основные сведения о муниципальном образовании,  характеристика проблемы, на решение которой направлена Программа</w:t>
      </w:r>
    </w:p>
    <w:p w:rsidR="001A4401" w:rsidRPr="000473EC" w:rsidRDefault="001A4401" w:rsidP="001A440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1A4401" w:rsidRPr="000473EC" w:rsidRDefault="001A4401" w:rsidP="001A440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0473E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3.1. Региональное расположение</w:t>
      </w:r>
    </w:p>
    <w:p w:rsidR="001A4401" w:rsidRPr="000473EC" w:rsidRDefault="001A4401" w:rsidP="001A440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</w:p>
    <w:p w:rsidR="001A4401" w:rsidRPr="000473EC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3EC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0473EC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района Новосибирской области расположен в юго-западной части Новосибирской области на расстоянии 237 км от областного центра г. Новосибирска, в 25 км от районного центра с. Кочки и в 146 км от ближайшей железнодорожной станции Каргат. Общая площадь территории 40 946 га.   </w:t>
      </w:r>
    </w:p>
    <w:p w:rsidR="001A4401" w:rsidRPr="000473EC" w:rsidRDefault="001A4401" w:rsidP="001A440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A4401" w:rsidRPr="000473EC" w:rsidRDefault="001A4401" w:rsidP="001A4401">
      <w:pPr>
        <w:pStyle w:val="1b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3EC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Pr="000473EC">
        <w:rPr>
          <w:rFonts w:ascii="Times New Roman" w:hAnsi="Times New Roman"/>
          <w:b/>
          <w:color w:val="000000"/>
          <w:sz w:val="28"/>
          <w:szCs w:val="28"/>
        </w:rPr>
        <w:t xml:space="preserve">Анализ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тенденций и проблем в сфере энергосбережения и повышения энергетической эффективности </w:t>
      </w:r>
    </w:p>
    <w:p w:rsidR="001A4401" w:rsidRDefault="001A4401" w:rsidP="001A4401">
      <w:pPr>
        <w:pStyle w:val="afa"/>
        <w:rPr>
          <w:rFonts w:eastAsiaTheme="minorEastAsia" w:cstheme="minorBidi"/>
          <w:b/>
          <w:color w:val="000000"/>
          <w:sz w:val="28"/>
          <w:szCs w:val="28"/>
        </w:rPr>
      </w:pPr>
    </w:p>
    <w:p w:rsidR="001A4401" w:rsidRDefault="001A4401" w:rsidP="001A4401">
      <w:pPr>
        <w:pStyle w:val="afa"/>
        <w:rPr>
          <w:color w:val="000000"/>
          <w:sz w:val="28"/>
          <w:szCs w:val="28"/>
        </w:rPr>
      </w:pPr>
      <w:r>
        <w:rPr>
          <w:rFonts w:eastAsiaTheme="minorEastAsia" w:cstheme="minorBidi"/>
          <w:b/>
          <w:color w:val="000000"/>
          <w:sz w:val="28"/>
          <w:szCs w:val="28"/>
        </w:rPr>
        <w:t xml:space="preserve">  </w:t>
      </w:r>
      <w:r w:rsidRPr="000473EC">
        <w:rPr>
          <w:color w:val="000000"/>
          <w:sz w:val="28"/>
          <w:szCs w:val="28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1A4401" w:rsidRDefault="001A4401" w:rsidP="001A4401">
      <w:pPr>
        <w:pStyle w:val="afa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473EC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0473EC">
        <w:rPr>
          <w:sz w:val="28"/>
          <w:szCs w:val="28"/>
        </w:rPr>
        <w:t xml:space="preserve">одним из приоритетных направлений работы  администрации  </w:t>
      </w:r>
      <w:proofErr w:type="spellStart"/>
      <w:r w:rsidRPr="000473EC">
        <w:rPr>
          <w:sz w:val="28"/>
          <w:szCs w:val="28"/>
        </w:rPr>
        <w:t>Решетовского</w:t>
      </w:r>
      <w:proofErr w:type="spellEnd"/>
      <w:r w:rsidRPr="000473EC">
        <w:rPr>
          <w:sz w:val="28"/>
          <w:szCs w:val="28"/>
        </w:rPr>
        <w:t xml:space="preserve"> сельсовета.</w:t>
      </w:r>
    </w:p>
    <w:p w:rsidR="001A4401" w:rsidRPr="006E5D77" w:rsidRDefault="001A4401" w:rsidP="001A4401">
      <w:pPr>
        <w:pStyle w:val="afa"/>
        <w:rPr>
          <w:color w:val="000000"/>
          <w:sz w:val="28"/>
          <w:szCs w:val="28"/>
        </w:rPr>
      </w:pPr>
    </w:p>
    <w:p w:rsidR="001A4401" w:rsidRPr="000473EC" w:rsidRDefault="001A4401" w:rsidP="001A4401">
      <w:pPr>
        <w:pStyle w:val="afa"/>
        <w:ind w:firstLine="540"/>
        <w:jc w:val="center"/>
        <w:rPr>
          <w:sz w:val="28"/>
          <w:szCs w:val="28"/>
        </w:rPr>
      </w:pPr>
      <w:r w:rsidRPr="000473EC">
        <w:rPr>
          <w:sz w:val="28"/>
          <w:szCs w:val="28"/>
        </w:rPr>
        <w:t>Данные об объеме потребления электрической энергии по скважинам для водоснабжения</w:t>
      </w:r>
    </w:p>
    <w:tbl>
      <w:tblPr>
        <w:tblW w:w="436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2626"/>
        <w:gridCol w:w="1469"/>
        <w:gridCol w:w="1293"/>
        <w:gridCol w:w="1106"/>
        <w:gridCol w:w="1210"/>
      </w:tblGrid>
      <w:tr w:rsidR="001A4401" w:rsidRPr="000473EC" w:rsidTr="00A02868">
        <w:trPr>
          <w:trHeight w:val="342"/>
          <w:tblCellSpacing w:w="5" w:type="nil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A4401" w:rsidRPr="000473EC" w:rsidTr="00A02868">
        <w:trPr>
          <w:trHeight w:val="423"/>
          <w:tblCellSpacing w:w="5" w:type="nil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</w:tc>
      </w:tr>
      <w:tr w:rsidR="001A4401" w:rsidRPr="000473EC" w:rsidTr="00A02868">
        <w:trPr>
          <w:trHeight w:val="208"/>
          <w:tblCellSpacing w:w="5" w:type="nil"/>
        </w:trPr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  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</w:tr>
      <w:tr w:rsidR="001A4401" w:rsidRPr="000473EC" w:rsidTr="00A02868">
        <w:trPr>
          <w:trHeight w:val="1005"/>
          <w:tblCellSpacing w:w="5" w:type="nil"/>
        </w:trPr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3EC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</w:tbl>
    <w:p w:rsidR="001A4401" w:rsidRPr="000473EC" w:rsidRDefault="001A4401" w:rsidP="001A4401">
      <w:pPr>
        <w:pStyle w:val="afa"/>
        <w:ind w:firstLine="540"/>
        <w:jc w:val="center"/>
        <w:rPr>
          <w:sz w:val="28"/>
          <w:szCs w:val="28"/>
        </w:rPr>
      </w:pPr>
    </w:p>
    <w:p w:rsidR="001A4401" w:rsidRDefault="001A4401" w:rsidP="001A4401">
      <w:pPr>
        <w:pStyle w:val="afa"/>
        <w:ind w:firstLine="540"/>
        <w:jc w:val="center"/>
        <w:rPr>
          <w:sz w:val="28"/>
          <w:szCs w:val="28"/>
        </w:rPr>
      </w:pPr>
    </w:p>
    <w:p w:rsidR="001A4401" w:rsidRPr="000473EC" w:rsidRDefault="001A4401" w:rsidP="001A4401">
      <w:pPr>
        <w:pStyle w:val="afa"/>
        <w:ind w:firstLine="540"/>
        <w:jc w:val="center"/>
        <w:rPr>
          <w:sz w:val="28"/>
          <w:szCs w:val="28"/>
        </w:rPr>
      </w:pPr>
      <w:r w:rsidRPr="000473EC">
        <w:rPr>
          <w:sz w:val="28"/>
          <w:szCs w:val="28"/>
        </w:rPr>
        <w:t>Данные об объеме потребления электрической энергии по уличному освещению</w:t>
      </w:r>
    </w:p>
    <w:tbl>
      <w:tblPr>
        <w:tblW w:w="440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292"/>
        <w:gridCol w:w="1106"/>
        <w:gridCol w:w="1292"/>
      </w:tblGrid>
      <w:tr w:rsidR="001A4401" w:rsidRPr="000473EC" w:rsidTr="00A02868">
        <w:trPr>
          <w:trHeight w:val="342"/>
          <w:tblCellSpacing w:w="5" w:type="nil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0473E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2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01" w:rsidRPr="000473EC" w:rsidRDefault="001A4401" w:rsidP="00A02868">
            <w:pPr>
              <w:rPr>
                <w:sz w:val="28"/>
                <w:szCs w:val="28"/>
              </w:rPr>
            </w:pPr>
            <w:r w:rsidRPr="000473EC">
              <w:rPr>
                <w:sz w:val="28"/>
                <w:szCs w:val="28"/>
              </w:rPr>
              <w:t xml:space="preserve">                          Год</w:t>
            </w:r>
          </w:p>
        </w:tc>
      </w:tr>
      <w:tr w:rsidR="001A4401" w:rsidRPr="000473EC" w:rsidTr="00A02868">
        <w:trPr>
          <w:trHeight w:val="423"/>
          <w:tblCellSpacing w:w="5" w:type="nil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</w:tc>
      </w:tr>
      <w:tr w:rsidR="001A4401" w:rsidRPr="000473EC" w:rsidTr="00A02868">
        <w:trPr>
          <w:trHeight w:val="208"/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</w:tr>
      <w:tr w:rsidR="001A4401" w:rsidRPr="000473EC" w:rsidTr="00A02868">
        <w:trPr>
          <w:trHeight w:val="1005"/>
          <w:tblCellSpacing w:w="5" w:type="nil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0473EC" w:rsidRDefault="001A4401" w:rsidP="00A028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73EC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0473E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0473E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0473EC" w:rsidRDefault="001A4401" w:rsidP="00A02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0473E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A4401" w:rsidRDefault="001A4401" w:rsidP="001A4401">
      <w:pPr>
        <w:pStyle w:val="1b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3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4401" w:rsidRPr="000473EC" w:rsidRDefault="001A4401" w:rsidP="001A4401">
      <w:pPr>
        <w:pStyle w:val="1b"/>
        <w:keepNext/>
        <w:keepLines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0473EC">
        <w:rPr>
          <w:rFonts w:ascii="Times New Roman" w:hAnsi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0473EC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0473EC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сельсовета</w:t>
      </w:r>
      <w:r w:rsidRPr="000473EC">
        <w:rPr>
          <w:rFonts w:ascii="Times New Roman" w:hAnsi="Times New Roman"/>
          <w:color w:val="000000"/>
          <w:sz w:val="28"/>
          <w:szCs w:val="28"/>
        </w:rPr>
        <w:t xml:space="preserve"> являются</w:t>
      </w:r>
      <w:proofErr w:type="gramEnd"/>
      <w:r w:rsidRPr="000473EC">
        <w:rPr>
          <w:rFonts w:ascii="Times New Roman" w:hAnsi="Times New Roman"/>
          <w:color w:val="000000"/>
          <w:sz w:val="28"/>
          <w:szCs w:val="28"/>
        </w:rPr>
        <w:t>:</w:t>
      </w:r>
    </w:p>
    <w:p w:rsidR="001A4401" w:rsidRPr="000473EC" w:rsidRDefault="001A4401" w:rsidP="001A4401">
      <w:pPr>
        <w:pStyle w:val="1b"/>
        <w:keepNext/>
        <w:keepLines/>
        <w:shd w:val="clear" w:color="auto" w:fill="auto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0473EC">
        <w:rPr>
          <w:rFonts w:ascii="Times New Roman" w:hAnsi="Times New Roman"/>
          <w:color w:val="000000"/>
          <w:sz w:val="28"/>
          <w:szCs w:val="28"/>
        </w:rPr>
        <w:t>высокий износ зданий, строений, сооружений;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0473EC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0473EC">
        <w:rPr>
          <w:color w:val="000000"/>
          <w:sz w:val="28"/>
          <w:szCs w:val="28"/>
        </w:rPr>
        <w:t xml:space="preserve"> 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473EC">
        <w:rPr>
          <w:color w:val="000000"/>
          <w:sz w:val="28"/>
          <w:szCs w:val="28"/>
        </w:rPr>
        <w:t xml:space="preserve">Программа энергосбережения обеспечивает перевод на минимальные затраты на </w:t>
      </w:r>
      <w:r w:rsidRPr="000473EC">
        <w:rPr>
          <w:sz w:val="28"/>
          <w:szCs w:val="28"/>
        </w:rPr>
        <w:t>энергетические ресурсы</w:t>
      </w:r>
      <w:r w:rsidRPr="000473EC">
        <w:rPr>
          <w:color w:val="000000"/>
          <w:sz w:val="28"/>
          <w:szCs w:val="28"/>
        </w:rPr>
        <w:t>.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473EC">
        <w:rPr>
          <w:color w:val="000000"/>
          <w:sz w:val="28"/>
          <w:szCs w:val="28"/>
        </w:rPr>
        <w:t>Программа предусматривает: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• </w:t>
      </w:r>
      <w:r w:rsidRPr="000473EC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• </w:t>
      </w:r>
      <w:r w:rsidRPr="000473EC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1A4401" w:rsidRPr="000473EC" w:rsidRDefault="001A4401" w:rsidP="001A4401">
      <w:pPr>
        <w:pStyle w:val="consplusnormal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• </w:t>
      </w:r>
      <w:r w:rsidRPr="000473EC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1A4401" w:rsidRPr="00C9617E" w:rsidRDefault="001A4401" w:rsidP="001A4401">
      <w:pPr>
        <w:pStyle w:val="consplusnormal4"/>
        <w:tabs>
          <w:tab w:val="num" w:pos="134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• </w:t>
      </w:r>
      <w:r w:rsidRPr="000473EC">
        <w:rPr>
          <w:sz w:val="28"/>
          <w:szCs w:val="28"/>
        </w:rPr>
        <w:t>разработку и реализацию энергосберегающих мероприятий.</w:t>
      </w:r>
    </w:p>
    <w:p w:rsidR="001A4401" w:rsidRPr="000473EC" w:rsidRDefault="001A4401" w:rsidP="001A4401">
      <w:pPr>
        <w:pStyle w:val="afc"/>
        <w:spacing w:after="0" w:line="0" w:lineRule="atLeast"/>
        <w:ind w:left="0" w:right="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>Негативные тенденции в экономике Российской Федерации, связанные с неэффективностью энергопотребления, наиболее убедительно отражаются на энергоемкости промышленного продукта.</w:t>
      </w:r>
    </w:p>
    <w:p w:rsidR="001A4401" w:rsidRPr="000473EC" w:rsidRDefault="001A4401" w:rsidP="001A4401">
      <w:pPr>
        <w:pStyle w:val="afc"/>
        <w:spacing w:after="0" w:line="0" w:lineRule="atLeast"/>
        <w:ind w:left="0" w:right="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>Быстрый рост цен на энергоносители с одновременным ростом дефицитности энергетических ресурсов, привели к острой проблеме энергосбережения и повышения эффективности использования топлива и энергии. При сложившихся схемах энергообеспечения крайне важно организовать систему нормирования потребления и контроль расхода энергетических ресурсов.</w:t>
      </w:r>
    </w:p>
    <w:p w:rsidR="001A4401" w:rsidRPr="000473EC" w:rsidRDefault="001A4401" w:rsidP="001A4401">
      <w:pPr>
        <w:pStyle w:val="afc"/>
        <w:spacing w:after="0" w:line="0" w:lineRule="atLeast"/>
        <w:ind w:left="0" w:righ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>МУП «</w:t>
      </w:r>
      <w:proofErr w:type="spellStart"/>
      <w:r w:rsidRPr="000473EC">
        <w:rPr>
          <w:rFonts w:ascii="Times New Roman" w:hAnsi="Times New Roman"/>
          <w:sz w:val="28"/>
          <w:szCs w:val="28"/>
        </w:rPr>
        <w:t>Решетовское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 ЖКХ» является потребителем топливно-энергетических ресурсов, в связи, с чем возникает необходимость более рационального </w:t>
      </w:r>
      <w:proofErr w:type="spellStart"/>
      <w:r w:rsidRPr="000473EC">
        <w:rPr>
          <w:rFonts w:ascii="Times New Roman" w:hAnsi="Times New Roman"/>
          <w:sz w:val="28"/>
          <w:szCs w:val="28"/>
        </w:rPr>
        <w:t>энергоиспользования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путем повсеместного внедрения </w:t>
      </w:r>
      <w:proofErr w:type="spellStart"/>
      <w:r w:rsidRPr="000473EC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0473EC">
        <w:rPr>
          <w:rFonts w:ascii="Times New Roman" w:hAnsi="Times New Roman"/>
          <w:sz w:val="28"/>
          <w:szCs w:val="28"/>
        </w:rPr>
        <w:t xml:space="preserve"> технологий, учета фактически потребляемых тепловой энергии, холодной и горячей воды, электроэнергии, газа. По экспертным оценкам потери в тепловых сетях доходят до 25 % отпущенной энергии.</w:t>
      </w:r>
    </w:p>
    <w:p w:rsidR="001A4401" w:rsidRPr="000473EC" w:rsidRDefault="001A4401" w:rsidP="001A4401">
      <w:pPr>
        <w:pStyle w:val="afc"/>
        <w:spacing w:after="0" w:line="0" w:lineRule="atLeast"/>
        <w:ind w:left="0" w:righ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3EC">
        <w:rPr>
          <w:rFonts w:ascii="Times New Roman" w:hAnsi="Times New Roman"/>
          <w:sz w:val="28"/>
          <w:szCs w:val="28"/>
        </w:rPr>
        <w:t xml:space="preserve">Кроме того, значительные перерасходы воды на холодное водоснабжение, также можно связать с отсутствием приборов учета. Этому способствует существующие в настоящее время расчеты с потребителями за холодную и горячую воду на основании нормативов. Отсутствие приборов учета </w:t>
      </w:r>
      <w:r w:rsidRPr="000473EC">
        <w:rPr>
          <w:rFonts w:ascii="Times New Roman" w:hAnsi="Times New Roman"/>
          <w:sz w:val="28"/>
          <w:szCs w:val="28"/>
        </w:rPr>
        <w:lastRenderedPageBreak/>
        <w:t>потребления электро-, тепловой энергии, холодной воды лишает потребителей стимулов к экономии ресурсов.</w:t>
      </w:r>
    </w:p>
    <w:p w:rsidR="001A4401" w:rsidRPr="000473EC" w:rsidRDefault="001A4401" w:rsidP="001A4401">
      <w:pPr>
        <w:pStyle w:val="afc"/>
        <w:spacing w:after="0" w:line="240" w:lineRule="auto"/>
        <w:ind w:left="0" w:right="179" w:firstLine="720"/>
        <w:jc w:val="both"/>
        <w:rPr>
          <w:rFonts w:ascii="Times New Roman" w:hAnsi="Times New Roman"/>
          <w:sz w:val="28"/>
          <w:szCs w:val="28"/>
        </w:rPr>
      </w:pPr>
    </w:p>
    <w:p w:rsidR="001A4401" w:rsidRPr="000473EC" w:rsidRDefault="001A4401" w:rsidP="001A44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473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Цели</w:t>
      </w:r>
      <w:r w:rsidRPr="000473EC">
        <w:rPr>
          <w:rFonts w:ascii="Times New Roman" w:eastAsia="Times New Roman" w:hAnsi="Times New Roman"/>
          <w:b/>
          <w:bCs/>
          <w:sz w:val="28"/>
          <w:szCs w:val="28"/>
        </w:rPr>
        <w:t xml:space="preserve">, задачи и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приоритеты развития энергосбережения и повышения эффективности </w:t>
      </w:r>
    </w:p>
    <w:p w:rsidR="001A4401" w:rsidRPr="000473EC" w:rsidRDefault="001A4401" w:rsidP="001A4401">
      <w:pPr>
        <w:pStyle w:val="afc"/>
        <w:spacing w:after="0" w:line="240" w:lineRule="auto"/>
        <w:ind w:right="17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4401" w:rsidRPr="006E5D77" w:rsidRDefault="001A4401" w:rsidP="001A4401">
      <w:pPr>
        <w:spacing w:after="0" w:line="0" w:lineRule="atLeast"/>
        <w:ind w:right="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E5D77">
        <w:rPr>
          <w:rFonts w:ascii="Times New Roman" w:hAnsi="Times New Roman"/>
          <w:sz w:val="28"/>
          <w:szCs w:val="28"/>
          <w:u w:val="single"/>
        </w:rPr>
        <w:t>Цели Программы</w:t>
      </w:r>
      <w:r w:rsidRPr="006E5D77">
        <w:rPr>
          <w:rFonts w:ascii="Times New Roman" w:hAnsi="Times New Roman"/>
          <w:sz w:val="28"/>
          <w:szCs w:val="28"/>
        </w:rPr>
        <w:t>: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 xml:space="preserve">1. Повышение энергетической эффективности в муниципальном образовании </w:t>
      </w:r>
      <w:proofErr w:type="spellStart"/>
      <w:r w:rsidRPr="000473EC">
        <w:rPr>
          <w:color w:val="auto"/>
          <w:sz w:val="28"/>
          <w:szCs w:val="28"/>
        </w:rPr>
        <w:t>Решетовского</w:t>
      </w:r>
      <w:proofErr w:type="spellEnd"/>
      <w:r w:rsidRPr="000473EC">
        <w:rPr>
          <w:color w:val="auto"/>
          <w:sz w:val="28"/>
          <w:szCs w:val="28"/>
        </w:rPr>
        <w:t xml:space="preserve"> сельсовета </w:t>
      </w:r>
      <w:proofErr w:type="spellStart"/>
      <w:r w:rsidRPr="000473EC">
        <w:rPr>
          <w:color w:val="auto"/>
          <w:sz w:val="28"/>
          <w:szCs w:val="28"/>
        </w:rPr>
        <w:t>Кочковского</w:t>
      </w:r>
      <w:proofErr w:type="spellEnd"/>
      <w:r w:rsidRPr="000473EC">
        <w:rPr>
          <w:color w:val="auto"/>
          <w:sz w:val="28"/>
          <w:szCs w:val="28"/>
        </w:rPr>
        <w:t xml:space="preserve"> района Новосибирской области;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2. Ускоренный переход организаций, осуществляющих поставки и продажу энергетических ресурсов и лиц, ответственных за содержание двухквартирных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3. Поддержка и стимулирование энергосбережения и повышения энергетической эффективности при производстве энергетических ресурсов и управлении двухквартирными домами;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34"/>
        </w:tabs>
        <w:spacing w:line="0" w:lineRule="atLeast"/>
        <w:ind w:left="34" w:firstLine="0"/>
        <w:rPr>
          <w:sz w:val="28"/>
          <w:szCs w:val="28"/>
        </w:rPr>
      </w:pPr>
      <w:r w:rsidRPr="000473EC">
        <w:rPr>
          <w:sz w:val="28"/>
          <w:szCs w:val="28"/>
        </w:rPr>
        <w:t xml:space="preserve">4. Установление целевых </w:t>
      </w:r>
      <w:proofErr w:type="gramStart"/>
      <w:r w:rsidRPr="000473EC">
        <w:rPr>
          <w:sz w:val="28"/>
          <w:szCs w:val="28"/>
        </w:rPr>
        <w:t>показателей повышения эффективности использования энергетических ресурсов</w:t>
      </w:r>
      <w:proofErr w:type="gramEnd"/>
      <w:r w:rsidRPr="000473EC">
        <w:rPr>
          <w:sz w:val="28"/>
          <w:szCs w:val="28"/>
        </w:rPr>
        <w:t xml:space="preserve"> в жилищном фонде, бюджетном секторе;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5. Повышение качества и надежности предоставления услуг потребителям;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6. Повышение энергетической эффективности систем освещения территорий, зданий и сооружений;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7. Повышение точности учёта потребления используемых энергетических ресурсов (электроэнергия, тепло, вода, газ);</w:t>
      </w:r>
    </w:p>
    <w:p w:rsidR="001A4401" w:rsidRPr="000473EC" w:rsidRDefault="001A4401" w:rsidP="001A4401">
      <w:pPr>
        <w:pStyle w:val="AAA"/>
        <w:spacing w:after="0" w:line="0" w:lineRule="atLeast"/>
        <w:jc w:val="left"/>
        <w:rPr>
          <w:color w:val="auto"/>
          <w:sz w:val="28"/>
          <w:szCs w:val="28"/>
        </w:rPr>
      </w:pPr>
      <w:r w:rsidRPr="000473EC">
        <w:rPr>
          <w:color w:val="auto"/>
          <w:sz w:val="28"/>
          <w:szCs w:val="28"/>
        </w:rPr>
        <w:t>8. Снижение потерь энергетических ресурсов при их передаче.</w:t>
      </w:r>
    </w:p>
    <w:p w:rsidR="001A4401" w:rsidRPr="00BA1618" w:rsidRDefault="001A4401" w:rsidP="001A4401">
      <w:pPr>
        <w:tabs>
          <w:tab w:val="left" w:pos="774"/>
        </w:tabs>
        <w:spacing w:after="0" w:line="0" w:lineRule="atLeast"/>
        <w:ind w:right="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A1618">
        <w:rPr>
          <w:rFonts w:ascii="Times New Roman" w:hAnsi="Times New Roman"/>
          <w:sz w:val="28"/>
          <w:szCs w:val="28"/>
          <w:u w:val="single"/>
        </w:rPr>
        <w:t>Задачи Программы</w:t>
      </w:r>
      <w:r w:rsidRPr="00BA1618">
        <w:rPr>
          <w:rFonts w:ascii="Times New Roman" w:hAnsi="Times New Roman"/>
          <w:sz w:val="28"/>
          <w:szCs w:val="28"/>
        </w:rPr>
        <w:t>: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rPr>
          <w:sz w:val="28"/>
          <w:szCs w:val="28"/>
        </w:rPr>
      </w:pPr>
      <w:r w:rsidRPr="000473EC">
        <w:rPr>
          <w:sz w:val="28"/>
          <w:szCs w:val="28"/>
        </w:rPr>
        <w:t>1. Учет энергетических ресурсов;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rPr>
          <w:sz w:val="28"/>
          <w:szCs w:val="28"/>
        </w:rPr>
      </w:pPr>
      <w:r w:rsidRPr="000473EC">
        <w:rPr>
          <w:rFonts w:eastAsia="Times New Roman"/>
          <w:sz w:val="28"/>
          <w:szCs w:val="28"/>
        </w:rPr>
        <w:t>2. Выявление бесхозяйных объектов недвижимого имущества</w:t>
      </w:r>
      <w:r w:rsidRPr="000473EC">
        <w:rPr>
          <w:sz w:val="28"/>
          <w:szCs w:val="28"/>
        </w:rPr>
        <w:t>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sz w:val="28"/>
          <w:szCs w:val="28"/>
        </w:rPr>
      </w:pPr>
      <w:r w:rsidRPr="000473EC">
        <w:rPr>
          <w:sz w:val="28"/>
          <w:szCs w:val="28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sz w:val="28"/>
          <w:szCs w:val="28"/>
        </w:rPr>
      </w:pPr>
      <w:r w:rsidRPr="000473EC">
        <w:rPr>
          <w:sz w:val="28"/>
          <w:szCs w:val="28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bCs/>
          <w:sz w:val="28"/>
          <w:szCs w:val="28"/>
        </w:rPr>
      </w:pPr>
      <w:r w:rsidRPr="000473EC">
        <w:rPr>
          <w:sz w:val="28"/>
          <w:szCs w:val="28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sz w:val="28"/>
          <w:szCs w:val="28"/>
        </w:rPr>
      </w:pPr>
      <w:r w:rsidRPr="000473EC">
        <w:rPr>
          <w:sz w:val="28"/>
          <w:szCs w:val="28"/>
        </w:rPr>
        <w:t>6. Внедрение энергосберегающих технологий для снижения потребления энергетических ресурсов;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sz w:val="28"/>
          <w:szCs w:val="28"/>
        </w:rPr>
      </w:pPr>
      <w:r w:rsidRPr="000473EC">
        <w:rPr>
          <w:sz w:val="28"/>
          <w:szCs w:val="28"/>
        </w:rPr>
        <w:t xml:space="preserve">7. Организация проведения </w:t>
      </w:r>
      <w:proofErr w:type="spellStart"/>
      <w:r w:rsidRPr="000473EC">
        <w:rPr>
          <w:sz w:val="28"/>
          <w:szCs w:val="28"/>
        </w:rPr>
        <w:t>энергоаудита</w:t>
      </w:r>
      <w:proofErr w:type="spellEnd"/>
      <w:r w:rsidRPr="000473EC">
        <w:rPr>
          <w:sz w:val="28"/>
          <w:szCs w:val="28"/>
        </w:rPr>
        <w:t>, энергетических обследований, ведение энергетических паспортов;</w:t>
      </w:r>
    </w:p>
    <w:p w:rsidR="001A4401" w:rsidRPr="000473EC" w:rsidRDefault="001A4401" w:rsidP="001A4401">
      <w:pPr>
        <w:pStyle w:val="afffb"/>
        <w:tabs>
          <w:tab w:val="clear" w:pos="567"/>
          <w:tab w:val="clear" w:pos="680"/>
          <w:tab w:val="left" w:pos="284"/>
        </w:tabs>
        <w:spacing w:line="0" w:lineRule="atLeast"/>
        <w:ind w:left="0" w:firstLine="0"/>
        <w:rPr>
          <w:sz w:val="28"/>
          <w:szCs w:val="28"/>
        </w:rPr>
      </w:pPr>
      <w:r w:rsidRPr="000473EC">
        <w:rPr>
          <w:sz w:val="28"/>
          <w:szCs w:val="28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1A4401" w:rsidRPr="000473EC" w:rsidRDefault="001A4401" w:rsidP="001A4401">
      <w:pPr>
        <w:pStyle w:val="afc"/>
        <w:spacing w:after="0" w:line="0" w:lineRule="atLeast"/>
        <w:ind w:left="0" w:right="1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473EC">
        <w:rPr>
          <w:rFonts w:ascii="Times New Roman" w:hAnsi="Times New Roman"/>
          <w:sz w:val="28"/>
          <w:szCs w:val="28"/>
        </w:rPr>
        <w:t xml:space="preserve">Программа рассчитана на три года (2023-2025 гг.) и направлена на реализацию мероприятий по энергосбережению и повышению </w:t>
      </w:r>
      <w:r w:rsidRPr="000473EC">
        <w:rPr>
          <w:rFonts w:ascii="Times New Roman" w:hAnsi="Times New Roman"/>
          <w:sz w:val="28"/>
          <w:szCs w:val="28"/>
        </w:rPr>
        <w:lastRenderedPageBreak/>
        <w:t xml:space="preserve">энергетической эффективности на территории муниципального образования  во исполнение Федерального закона от 23.11.2009 года № 261-ФЗ «Об энергосбережении и о повышении энергетической </w:t>
      </w:r>
      <w:r w:rsidRPr="000473EC">
        <w:rPr>
          <w:rFonts w:ascii="Times New Roman" w:hAnsi="Times New Roman"/>
          <w:b/>
          <w:sz w:val="28"/>
          <w:szCs w:val="28"/>
        </w:rPr>
        <w:t>э</w:t>
      </w:r>
      <w:r w:rsidRPr="000473EC">
        <w:rPr>
          <w:rFonts w:ascii="Times New Roman" w:hAnsi="Times New Roman"/>
          <w:sz w:val="28"/>
          <w:szCs w:val="28"/>
        </w:rPr>
        <w:t>ффективности и о внесении изменений в отдельные законодательные акты Российской Федерации» и постановления Правительства РФ 11.02.2021 № 161 «Об утверждении требований</w:t>
      </w:r>
      <w:r w:rsidRPr="000473EC">
        <w:rPr>
          <w:sz w:val="28"/>
          <w:szCs w:val="28"/>
        </w:rPr>
        <w:t xml:space="preserve"> </w:t>
      </w:r>
      <w:r w:rsidRPr="000473EC">
        <w:rPr>
          <w:rFonts w:ascii="Times New Roman" w:hAnsi="Times New Roman"/>
          <w:sz w:val="28"/>
          <w:szCs w:val="28"/>
        </w:rPr>
        <w:t>к региональным и муниципальным</w:t>
      </w:r>
      <w:proofErr w:type="gramEnd"/>
      <w:r w:rsidRPr="000473EC">
        <w:rPr>
          <w:rFonts w:ascii="Times New Roman" w:hAnsi="Times New Roman"/>
          <w:sz w:val="28"/>
          <w:szCs w:val="28"/>
        </w:rPr>
        <w:t xml:space="preserve"> программам в области</w:t>
      </w:r>
      <w:r w:rsidRPr="000473EC">
        <w:rPr>
          <w:sz w:val="28"/>
          <w:szCs w:val="28"/>
        </w:rPr>
        <w:t xml:space="preserve"> </w:t>
      </w:r>
      <w:r w:rsidRPr="000473EC"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  <w:r w:rsidRPr="000473EC">
        <w:rPr>
          <w:sz w:val="28"/>
          <w:szCs w:val="28"/>
        </w:rPr>
        <w:t xml:space="preserve"> </w:t>
      </w:r>
      <w:r w:rsidRPr="000473EC">
        <w:rPr>
          <w:rFonts w:ascii="Times New Roman" w:hAnsi="Times New Roman"/>
          <w:sz w:val="28"/>
          <w:szCs w:val="28"/>
        </w:rPr>
        <w:t xml:space="preserve">и о признании </w:t>
      </w:r>
      <w:proofErr w:type="gramStart"/>
      <w:r w:rsidRPr="000473E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473EC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</w:t>
      </w:r>
      <w:r w:rsidRPr="000473EC">
        <w:rPr>
          <w:sz w:val="28"/>
          <w:szCs w:val="28"/>
        </w:rPr>
        <w:t xml:space="preserve"> </w:t>
      </w:r>
      <w:r w:rsidRPr="000473EC">
        <w:rPr>
          <w:rFonts w:ascii="Times New Roman" w:hAnsi="Times New Roman"/>
          <w:sz w:val="28"/>
          <w:szCs w:val="28"/>
        </w:rPr>
        <w:t xml:space="preserve">положений некоторых актов Правительства Российской </w:t>
      </w:r>
      <w:r w:rsidRPr="000473EC">
        <w:rPr>
          <w:sz w:val="28"/>
          <w:szCs w:val="28"/>
        </w:rPr>
        <w:t>Ф</w:t>
      </w:r>
      <w:r w:rsidRPr="000473EC">
        <w:rPr>
          <w:rFonts w:ascii="Times New Roman" w:hAnsi="Times New Roman"/>
          <w:sz w:val="28"/>
          <w:szCs w:val="28"/>
        </w:rPr>
        <w:t>едерации</w:t>
      </w:r>
      <w:r w:rsidRPr="000473EC">
        <w:rPr>
          <w:sz w:val="28"/>
          <w:szCs w:val="28"/>
        </w:rPr>
        <w:t>»</w:t>
      </w:r>
      <w:r w:rsidRPr="000473EC">
        <w:rPr>
          <w:rFonts w:ascii="Times New Roman" w:hAnsi="Times New Roman"/>
          <w:sz w:val="28"/>
          <w:szCs w:val="28"/>
        </w:rPr>
        <w:t>.</w:t>
      </w:r>
      <w:bookmarkStart w:id="0" w:name="_Toc269109490"/>
      <w:bookmarkStart w:id="1" w:name="_Toc271290396"/>
      <w:bookmarkStart w:id="2" w:name="_Toc261343554"/>
      <w:bookmarkStart w:id="3" w:name="_Toc261343553"/>
    </w:p>
    <w:p w:rsidR="001A4401" w:rsidRPr="000473EC" w:rsidRDefault="001A4401" w:rsidP="001A4401">
      <w:pPr>
        <w:pStyle w:val="afc"/>
        <w:spacing w:after="0" w:line="240" w:lineRule="auto"/>
        <w:ind w:left="0" w:right="179" w:firstLine="720"/>
        <w:jc w:val="both"/>
        <w:rPr>
          <w:rFonts w:ascii="Times New Roman" w:hAnsi="Times New Roman"/>
          <w:sz w:val="28"/>
          <w:szCs w:val="28"/>
        </w:rPr>
      </w:pPr>
    </w:p>
    <w:p w:rsidR="001A4401" w:rsidRDefault="001A4401" w:rsidP="001A44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</w:t>
      </w:r>
      <w:r w:rsidRPr="009004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Основные направления энергосбережения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Экономия электрической энергии в части освещения, электропривода, </w:t>
      </w:r>
      <w:proofErr w:type="spellStart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электрообогрева</w:t>
      </w:r>
      <w:proofErr w:type="spellEnd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Экономия тепловой энергии в части снижения </w:t>
      </w:r>
      <w:proofErr w:type="spellStart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теплопотерь</w:t>
      </w:r>
      <w:proofErr w:type="spellEnd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повышение эффективности систем теплоснабжения.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Экономия воды.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Поведенческое энергосбережение.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Энергосбережение в зданиях и сооружениях, улучшение их конструкций.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Создание системы контроля потребления энергоресурсов.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 сегодняшний день сложились все предпосылки для организации надежной и </w:t>
      </w:r>
      <w:proofErr w:type="gramStart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экономичной системы</w:t>
      </w:r>
      <w:proofErr w:type="gramEnd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энергоэффективность</w:t>
      </w:r>
      <w:proofErr w:type="spellEnd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энергоснабжающих</w:t>
      </w:r>
      <w:proofErr w:type="spellEnd"/>
      <w:r w:rsidRPr="005A1A9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организаций за счет получения достоверной информации.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pStyle w:val="ConsPlusNormal"/>
        <w:ind w:left="142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7. </w:t>
      </w:r>
      <w:r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A4401" w:rsidRDefault="001A4401" w:rsidP="001A4401">
      <w:pPr>
        <w:pStyle w:val="ConsPlusNormal"/>
        <w:ind w:left="1429" w:firstLine="0"/>
        <w:rPr>
          <w:rFonts w:ascii="Times New Roman" w:hAnsi="Times New Roman" w:cs="Times New Roman"/>
          <w:b/>
          <w:sz w:val="28"/>
          <w:szCs w:val="28"/>
        </w:rPr>
      </w:pPr>
    </w:p>
    <w:p w:rsidR="001A4401" w:rsidRDefault="001A4401" w:rsidP="001A4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</w:t>
      </w:r>
      <w:r w:rsidRPr="00CD4096">
        <w:rPr>
          <w:rFonts w:ascii="Times New Roman" w:hAnsi="Times New Roman" w:cs="Times New Roman"/>
          <w:sz w:val="28"/>
          <w:szCs w:val="28"/>
        </w:rPr>
        <w:t xml:space="preserve">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1A4401" w:rsidRDefault="001A4401" w:rsidP="001A4401">
      <w:pPr>
        <w:pStyle w:val="ConsPlusNormal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1A4401" w:rsidRPr="00D05543" w:rsidRDefault="001A4401" w:rsidP="001A44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Значения целевых показателей </w:t>
      </w:r>
    </w:p>
    <w:p w:rsidR="001A4401" w:rsidRDefault="001A4401" w:rsidP="001A44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47F61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повышения энергетической эффективности, достижение которых обеспечивается в результате реализации программы</w:t>
      </w:r>
    </w:p>
    <w:p w:rsidR="001A4401" w:rsidRPr="00D05543" w:rsidRDefault="001A4401" w:rsidP="001A440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A4401" w:rsidRPr="00CD1312" w:rsidRDefault="001A4401" w:rsidP="001A4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1A4401" w:rsidRPr="00CD1312" w:rsidRDefault="001A4401" w:rsidP="001A4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1A4401" w:rsidRPr="00CD1312" w:rsidRDefault="001A4401" w:rsidP="001A4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1A4401" w:rsidRPr="00D05543" w:rsidRDefault="001A4401" w:rsidP="001A44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1A4401" w:rsidRPr="009150DB" w:rsidRDefault="001A4401" w:rsidP="001A4401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22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28 апреля </w:t>
      </w:r>
      <w:r w:rsidRPr="00D055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</w:t>
      </w:r>
      <w:r w:rsidRPr="00D05543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bookmarkEnd w:id="0"/>
    <w:bookmarkEnd w:id="1"/>
    <w:bookmarkEnd w:id="2"/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Целевыми показателями являются: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947F61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947F61">
        <w:rPr>
          <w:rFonts w:ascii="Times New Roman" w:hAnsi="Times New Roman"/>
          <w:color w:val="000000"/>
          <w:sz w:val="28"/>
          <w:szCs w:val="28"/>
        </w:rPr>
        <w:t>овышение эффективности использования энергетических ресурсов в жилищном фонде;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4" w:name="dst100062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б) повышение эффективности использования энергетических ресурсов в системах коммунальной инфраструктуры;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5" w:name="dst100063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в) сокращение потерь энергетических ресурсов при их передаче, в том числе в системах коммунальной инфраструктуры;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6" w:name="dst100064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г) повышение уровня о</w:t>
      </w:r>
      <w:r>
        <w:rPr>
          <w:rFonts w:ascii="Times New Roman" w:hAnsi="Times New Roman"/>
          <w:color w:val="000000"/>
          <w:sz w:val="28"/>
          <w:szCs w:val="28"/>
        </w:rPr>
        <w:t>снащённости приборами учё</w:t>
      </w:r>
      <w:r w:rsidRPr="00947F61">
        <w:rPr>
          <w:rFonts w:ascii="Times New Roman" w:hAnsi="Times New Roman"/>
          <w:color w:val="000000"/>
          <w:sz w:val="28"/>
          <w:szCs w:val="28"/>
        </w:rPr>
        <w:t>та используемых энергетических ресурсов;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7" w:name="dst100065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47F61">
        <w:rPr>
          <w:rFonts w:ascii="Times New Roman" w:hAnsi="Times New Roman"/>
          <w:color w:val="000000"/>
          <w:sz w:val="28"/>
          <w:szCs w:val="28"/>
        </w:rPr>
        <w:t>д) 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8" w:name="dst100066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947F61">
        <w:rPr>
          <w:rFonts w:ascii="Times New Roman" w:hAnsi="Times New Roman"/>
          <w:color w:val="000000"/>
          <w:sz w:val="28"/>
          <w:szCs w:val="28"/>
        </w:rPr>
        <w:t>е)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</w:t>
      </w:r>
      <w:proofErr w:type="gramEnd"/>
      <w:r w:rsidRPr="00947F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47F61">
        <w:rPr>
          <w:rFonts w:ascii="Times New Roman" w:hAnsi="Times New Roman"/>
          <w:color w:val="000000"/>
          <w:sz w:val="28"/>
          <w:szCs w:val="28"/>
        </w:rPr>
        <w:t xml:space="preserve">топлива, альтернативными видами моторного топлива - природным газом, газовыми смесями, используемыми в качестве моторного </w:t>
      </w:r>
      <w:r w:rsidRPr="00947F61">
        <w:rPr>
          <w:rFonts w:ascii="Times New Roman" w:hAnsi="Times New Roman"/>
          <w:color w:val="000000"/>
          <w:sz w:val="28"/>
          <w:szCs w:val="28"/>
        </w:rPr>
        <w:lastRenderedPageBreak/>
        <w:t>топлива (далее - газовые смеси), сжиженным углеводородным газом, электрической энергией, иными альтернативными видами моторного то</w:t>
      </w:r>
      <w:r>
        <w:rPr>
          <w:rFonts w:ascii="Times New Roman" w:hAnsi="Times New Roman"/>
          <w:color w:val="000000"/>
          <w:sz w:val="28"/>
          <w:szCs w:val="28"/>
        </w:rPr>
        <w:t>плива с учё</w:t>
      </w:r>
      <w:r w:rsidRPr="00947F61">
        <w:rPr>
          <w:rFonts w:ascii="Times New Roman" w:hAnsi="Times New Roman"/>
          <w:color w:val="000000"/>
          <w:sz w:val="28"/>
          <w:szCs w:val="28"/>
        </w:rPr>
        <w:t>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  <w:proofErr w:type="gramEnd"/>
    </w:p>
    <w:p w:rsidR="001A4401" w:rsidRPr="00947F61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9" w:name="dst100067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947F61">
        <w:rPr>
          <w:rFonts w:ascii="Times New Roman" w:hAnsi="Times New Roman"/>
          <w:color w:val="000000"/>
          <w:sz w:val="28"/>
          <w:szCs w:val="28"/>
        </w:rPr>
        <w:t>ж) сокращение расходов бюджетов на обеспечение энергетическими ресурсами государственных учреждений субъекта Российской Федерации, муниципальных учреждений, органов государственной власти субъектов Российской Федерации,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</w:t>
      </w:r>
      <w:r>
        <w:rPr>
          <w:rFonts w:ascii="Times New Roman" w:hAnsi="Times New Roman"/>
          <w:color w:val="000000"/>
          <w:sz w:val="28"/>
          <w:szCs w:val="28"/>
        </w:rPr>
        <w:t>аты за коммунальные услуги с учётом изменений объё</w:t>
      </w:r>
      <w:r w:rsidRPr="00947F61">
        <w:rPr>
          <w:rFonts w:ascii="Times New Roman" w:hAnsi="Times New Roman"/>
          <w:color w:val="000000"/>
          <w:sz w:val="28"/>
          <w:szCs w:val="28"/>
        </w:rPr>
        <w:t>ма использования энергетических ресурсов в указанных сферах;</w:t>
      </w:r>
      <w:proofErr w:type="gramEnd"/>
    </w:p>
    <w:p w:rsidR="001A4401" w:rsidRPr="005736BE" w:rsidRDefault="001A4401" w:rsidP="001A440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</w:rPr>
      </w:pPr>
      <w:bookmarkStart w:id="10" w:name="dst100068"/>
      <w:bookmarkEnd w:id="10"/>
      <w:r>
        <w:rPr>
          <w:rFonts w:ascii="Times New Roman" w:hAnsi="Times New Roman"/>
          <w:color w:val="000000"/>
          <w:sz w:val="28"/>
          <w:szCs w:val="28"/>
        </w:rPr>
        <w:t xml:space="preserve">  з) увеличение объё</w:t>
      </w:r>
      <w:r w:rsidRPr="00947F61">
        <w:rPr>
          <w:rFonts w:ascii="Times New Roman" w:hAnsi="Times New Roman"/>
          <w:color w:val="000000"/>
          <w:sz w:val="28"/>
          <w:szCs w:val="28"/>
        </w:rPr>
        <w:t>ма внебюджетных средств, используемых на финансирование мероприятий.</w:t>
      </w:r>
    </w:p>
    <w:p w:rsidR="001A4401" w:rsidRPr="00947F61" w:rsidRDefault="001A4401" w:rsidP="001A44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19"/>
        <w:gridCol w:w="400"/>
        <w:gridCol w:w="2252"/>
        <w:gridCol w:w="1631"/>
        <w:gridCol w:w="890"/>
        <w:gridCol w:w="890"/>
        <w:gridCol w:w="984"/>
      </w:tblGrid>
      <w:tr w:rsidR="001A4401" w:rsidRPr="00947F61" w:rsidTr="00A02868">
        <w:trPr>
          <w:gridAfter w:val="3"/>
          <w:wAfter w:w="2764" w:type="dxa"/>
        </w:trPr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47F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47F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Начальное значение показателя</w:t>
            </w:r>
          </w:p>
        </w:tc>
      </w:tr>
      <w:tr w:rsidR="001A4401" w:rsidRPr="00947F61" w:rsidTr="00A02868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A4401" w:rsidRPr="00947F61" w:rsidTr="00A02868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объёмов электрической энергии, расчё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ты за которую осуществляют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с использованием приборов учё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та,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общем объё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ме электрической энергии, потребляемой (используемой) на территории сельского поселения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A4401" w:rsidRPr="00947F61" w:rsidTr="00A02868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внебюджетных средств, используемых для финансирования мероприятий по энергосбережению и повышению 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энергетической эффективности,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общем объё</w:t>
            </w: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ме финансирования программы.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4401" w:rsidRPr="00947F61" w:rsidTr="00A02868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Экономия электрической энергии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931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E9319D">
              <w:rPr>
                <w:rFonts w:ascii="Times New Roman" w:hAnsi="Times New Roman"/>
                <w:sz w:val="28"/>
                <w:szCs w:val="28"/>
              </w:rPr>
              <w:t xml:space="preserve"> кВт-ч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A4401" w:rsidRPr="00947F61" w:rsidTr="00A02868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947F61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F61">
              <w:rPr>
                <w:rFonts w:ascii="Times New Roman" w:hAnsi="Times New Roman"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401" w:rsidRPr="00E9319D" w:rsidRDefault="001A4401" w:rsidP="00A02868">
            <w:pPr>
              <w:spacing w:after="0" w:line="240" w:lineRule="auto"/>
              <w:ind w:left="120" w:right="120"/>
              <w:rPr>
                <w:rFonts w:ascii="Times New Roman" w:hAnsi="Times New Roman"/>
                <w:sz w:val="28"/>
                <w:szCs w:val="28"/>
              </w:rPr>
            </w:pPr>
            <w:r w:rsidRPr="00E9319D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1A4401" w:rsidRPr="00C9617E" w:rsidRDefault="001A4401" w:rsidP="001A44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7F61">
        <w:rPr>
          <w:rFonts w:ascii="Times New Roman" w:hAnsi="Times New Roman"/>
          <w:color w:val="000000"/>
          <w:sz w:val="28"/>
          <w:szCs w:val="28"/>
        </w:rPr>
        <w:t> </w:t>
      </w:r>
    </w:p>
    <w:p w:rsidR="001A4401" w:rsidRPr="00947F61" w:rsidRDefault="001A4401" w:rsidP="001A440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947F6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Информация</w:t>
      </w:r>
      <w:r w:rsidRPr="00947F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 источниках финансирования мероприятий с указанием отдельно бюджетных (при их наличии) и внебюджетных (при их наличии) источников ф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инансирования таких мероприятий</w:t>
      </w:r>
    </w:p>
    <w:p w:rsidR="001A4401" w:rsidRPr="00947F61" w:rsidRDefault="001A4401" w:rsidP="001A440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4401" w:rsidRPr="00947F61" w:rsidRDefault="001A4401" w:rsidP="001A4401">
      <w:pPr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Основание планируемых объё</w:t>
      </w:r>
      <w:r w:rsidRPr="00947F61">
        <w:rPr>
          <w:rFonts w:ascii="Times New Roman" w:hAnsi="Times New Roman"/>
          <w:color w:val="000000"/>
          <w:sz w:val="28"/>
          <w:szCs w:val="28"/>
        </w:rPr>
        <w:t>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</w:t>
      </w:r>
      <w:r>
        <w:rPr>
          <w:rFonts w:ascii="Times New Roman" w:hAnsi="Times New Roman"/>
          <w:color w:val="000000"/>
          <w:sz w:val="28"/>
          <w:szCs w:val="28"/>
        </w:rPr>
        <w:t>граммы в соответствии с утверждён</w:t>
      </w:r>
      <w:r w:rsidRPr="00947F61">
        <w:rPr>
          <w:rFonts w:ascii="Times New Roman" w:hAnsi="Times New Roman"/>
          <w:color w:val="000000"/>
          <w:sz w:val="28"/>
          <w:szCs w:val="28"/>
        </w:rPr>
        <w:t>ной бюджетной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росписью в пределах доведё</w:t>
      </w:r>
      <w:r w:rsidRPr="00947F61">
        <w:rPr>
          <w:rFonts w:ascii="Times New Roman" w:hAnsi="Times New Roman"/>
          <w:color w:val="000000"/>
          <w:sz w:val="28"/>
          <w:szCs w:val="28"/>
        </w:rPr>
        <w:t>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1A4401" w:rsidRDefault="001A4401" w:rsidP="001A4401">
      <w:pPr>
        <w:pStyle w:val="afff8"/>
        <w:tabs>
          <w:tab w:val="clear" w:pos="1701"/>
          <w:tab w:val="left" w:pos="0"/>
        </w:tabs>
        <w:ind w:firstLine="0"/>
        <w:rPr>
          <w:sz w:val="24"/>
          <w:szCs w:val="24"/>
        </w:rPr>
      </w:pPr>
    </w:p>
    <w:p w:rsidR="001A4401" w:rsidRDefault="001A4401" w:rsidP="001A44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10</w:t>
      </w:r>
      <w:r w:rsidRPr="00FA0DA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1A4401" w:rsidRPr="00FA0DAE" w:rsidRDefault="001A4401" w:rsidP="001A4401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Механизм реализации Программы включает:</w:t>
      </w:r>
    </w:p>
    <w:p w:rsidR="001A4401" w:rsidRPr="00B86D56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86D56">
        <w:rPr>
          <w:rFonts w:ascii="Times New Roman" w:eastAsia="Times New Roman" w:hAnsi="Times New Roman"/>
          <w:sz w:val="28"/>
          <w:szCs w:val="28"/>
        </w:rPr>
        <w:t>ежегодную подготовку отчета о ходе реализации Программы и обсуждение достигнутых результатов;</w:t>
      </w:r>
    </w:p>
    <w:p w:rsidR="001A4401" w:rsidRPr="00B86D56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86D56">
        <w:rPr>
          <w:rFonts w:ascii="Times New Roman" w:eastAsia="Times New Roman" w:hAnsi="Times New Roman"/>
          <w:sz w:val="28"/>
          <w:szCs w:val="28"/>
        </w:rPr>
        <w:t>корректировку Программы.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Корректировка Программы включает:</w:t>
      </w:r>
    </w:p>
    <w:p w:rsidR="001A4401" w:rsidRPr="00B86D56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86D56">
        <w:rPr>
          <w:rFonts w:ascii="Times New Roman" w:eastAsia="Times New Roman" w:hAnsi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Корректировка Программы осуществляется: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86D56">
        <w:rPr>
          <w:rFonts w:ascii="Times New Roman" w:eastAsia="Times New Roman" w:hAnsi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программ.</w:t>
      </w:r>
    </w:p>
    <w:p w:rsidR="001A4401" w:rsidRPr="00B86D56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4401" w:rsidRDefault="001A4401" w:rsidP="001A4401">
      <w:pPr>
        <w:pStyle w:val="afc"/>
        <w:spacing w:after="0" w:line="240" w:lineRule="auto"/>
        <w:ind w:left="142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11</w:t>
      </w:r>
      <w:r w:rsidRPr="005736BE">
        <w:rPr>
          <w:rFonts w:ascii="Times New Roman" w:eastAsia="Times New Roman" w:hAnsi="Times New Roman"/>
          <w:b/>
          <w:sz w:val="28"/>
          <w:szCs w:val="28"/>
        </w:rPr>
        <w:t>. Контроль над исполнением Программы</w:t>
      </w:r>
    </w:p>
    <w:p w:rsidR="001A4401" w:rsidRPr="00B86D56" w:rsidRDefault="001A4401" w:rsidP="001A4401">
      <w:pPr>
        <w:pStyle w:val="afc"/>
        <w:spacing w:after="0" w:line="240" w:lineRule="auto"/>
        <w:ind w:left="1429"/>
        <w:rPr>
          <w:rFonts w:ascii="Times New Roman" w:eastAsia="Times New Roman" w:hAnsi="Times New Roman"/>
          <w:b/>
          <w:sz w:val="28"/>
          <w:szCs w:val="28"/>
        </w:rPr>
      </w:pP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86D56">
        <w:rPr>
          <w:rFonts w:ascii="Times New Roman" w:eastAsia="Times New Roman" w:hAnsi="Times New Roman"/>
          <w:sz w:val="28"/>
          <w:szCs w:val="28"/>
        </w:rPr>
        <w:t xml:space="preserve">Контроль по  реализации Программы осуществляется администрацией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D56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Pr="00B86D56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B86D56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и Советом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D56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proofErr w:type="spellStart"/>
      <w:r w:rsidRPr="00B86D56"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 w:rsidRPr="00B86D56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1A4401" w:rsidRPr="00B86D56" w:rsidRDefault="001A4401" w:rsidP="001A44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4401" w:rsidRDefault="001A4401" w:rsidP="001A4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7C2934">
        <w:rPr>
          <w:rFonts w:ascii="Times New Roman" w:hAnsi="Times New Roman"/>
          <w:b/>
          <w:sz w:val="28"/>
          <w:szCs w:val="28"/>
        </w:rPr>
        <w:t xml:space="preserve">. </w:t>
      </w:r>
      <w:r w:rsidRPr="007C2934">
        <w:rPr>
          <w:rFonts w:ascii="Times New Roman" w:eastAsia="Times New Roman" w:hAnsi="Times New Roman"/>
          <w:b/>
          <w:color w:val="000000"/>
          <w:sz w:val="28"/>
          <w:szCs w:val="28"/>
        </w:rPr>
        <w:t>Экономический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эффект от реализации Программы</w:t>
      </w:r>
    </w:p>
    <w:p w:rsidR="001A4401" w:rsidRDefault="001A4401" w:rsidP="001A440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В случае реализации Программы должно быть обеспечено: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- </w:t>
      </w: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проведены мероприятия по информационному обеспечению и пропаганде энергосбережения;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- </w:t>
      </w: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  топливно-энергетических ресурсов;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- </w:t>
      </w: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ономия электрической, тепловой </w:t>
      </w: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энергии;</w:t>
      </w:r>
    </w:p>
    <w:p w:rsidR="001A4401" w:rsidRPr="005A1A97" w:rsidRDefault="001A4401" w:rsidP="001A4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- </w:t>
      </w:r>
      <w:r w:rsidRPr="005A1A97">
        <w:rPr>
          <w:rFonts w:ascii="Times New Roman" w:eastAsia="Times New Roman" w:hAnsi="Times New Roman"/>
          <w:color w:val="000000"/>
          <w:sz w:val="28"/>
          <w:szCs w:val="28"/>
        </w:rPr>
        <w:t>снижены расходы местного бюджета на оплату электрической, тепловой энергии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A4401" w:rsidRPr="000473EC" w:rsidRDefault="001A4401" w:rsidP="001A440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473EC">
        <w:rPr>
          <w:rFonts w:ascii="Times New Roman" w:hAnsi="Times New Roman"/>
          <w:sz w:val="28"/>
          <w:szCs w:val="28"/>
        </w:rPr>
        <w:t>В результате установки счетчиков индивидуального учета   ХВС в муниципальные квартиры и замены электричес</w:t>
      </w:r>
      <w:r>
        <w:rPr>
          <w:rFonts w:ascii="Times New Roman" w:hAnsi="Times New Roman"/>
          <w:sz w:val="28"/>
          <w:szCs w:val="28"/>
        </w:rPr>
        <w:t xml:space="preserve">ких ламп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энергосберегающие </w:t>
      </w:r>
      <w:r w:rsidRPr="000473EC">
        <w:rPr>
          <w:rFonts w:ascii="Times New Roman" w:hAnsi="Times New Roman"/>
          <w:sz w:val="28"/>
          <w:szCs w:val="28"/>
        </w:rPr>
        <w:t xml:space="preserve"> получим:</w:t>
      </w:r>
    </w:p>
    <w:p w:rsidR="001A4401" w:rsidRDefault="001A4401" w:rsidP="001A4401">
      <w:pPr>
        <w:tabs>
          <w:tab w:val="left" w:pos="90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0473EC">
        <w:rPr>
          <w:rFonts w:ascii="Times New Roman" w:hAnsi="Times New Roman"/>
          <w:sz w:val="28"/>
          <w:szCs w:val="28"/>
        </w:rPr>
        <w:t>кономия  в водоснабжении до 10 %, в электроснабжении не менее 10 % от объема фактически потребленных энергетических ресурсов в 2023-2025 годах;</w:t>
      </w:r>
    </w:p>
    <w:p w:rsidR="001A4401" w:rsidRPr="000473EC" w:rsidRDefault="001A4401" w:rsidP="001A4401">
      <w:pPr>
        <w:tabs>
          <w:tab w:val="left" w:pos="90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7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473EC">
        <w:rPr>
          <w:rFonts w:ascii="Times New Roman" w:hAnsi="Times New Roman"/>
          <w:sz w:val="28"/>
          <w:szCs w:val="28"/>
        </w:rPr>
        <w:t>нижение бюджетных затрат;</w:t>
      </w:r>
    </w:p>
    <w:p w:rsidR="001A4401" w:rsidRPr="000473EC" w:rsidRDefault="001A4401" w:rsidP="001A4401">
      <w:pPr>
        <w:tabs>
          <w:tab w:val="left" w:pos="90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0473EC">
        <w:rPr>
          <w:rFonts w:ascii="Times New Roman" w:hAnsi="Times New Roman"/>
          <w:sz w:val="28"/>
          <w:szCs w:val="28"/>
        </w:rPr>
        <w:t>лучшение социальных и бытовых условий населения;</w:t>
      </w:r>
    </w:p>
    <w:p w:rsidR="001A4401" w:rsidRDefault="001A4401" w:rsidP="001A4401">
      <w:pPr>
        <w:spacing w:after="0" w:line="240" w:lineRule="auto"/>
        <w:ind w:right="-455"/>
        <w:rPr>
          <w:rFonts w:ascii="Times New Roman" w:eastAsia="Times New Roman" w:hAnsi="Times New Roman"/>
          <w:color w:val="000000"/>
          <w:sz w:val="28"/>
          <w:szCs w:val="28"/>
        </w:rPr>
      </w:pPr>
      <w:r w:rsidRPr="00047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 у</w:t>
      </w:r>
      <w:r w:rsidRPr="000473EC">
        <w:rPr>
          <w:rFonts w:ascii="Times New Roman" w:hAnsi="Times New Roman"/>
          <w:sz w:val="28"/>
          <w:szCs w:val="28"/>
        </w:rPr>
        <w:t>довлетворение спроса на энергетические ресурсы</w:t>
      </w:r>
      <w:r>
        <w:rPr>
          <w:rFonts w:ascii="Times New Roman" w:hAnsi="Times New Roman"/>
          <w:sz w:val="28"/>
          <w:szCs w:val="28"/>
        </w:rPr>
        <w:t>.</w:t>
      </w: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4401" w:rsidRDefault="001A4401" w:rsidP="001A4401">
      <w:pPr>
        <w:spacing w:after="0" w:line="240" w:lineRule="auto"/>
        <w:ind w:right="-455"/>
        <w:jc w:val="right"/>
        <w:rPr>
          <w:rFonts w:ascii="Times New Roman" w:eastAsia="Times New Roman" w:hAnsi="Times New Roman"/>
          <w:color w:val="000000"/>
          <w:sz w:val="28"/>
          <w:szCs w:val="28"/>
        </w:rPr>
        <w:sectPr w:rsidR="001A4401" w:rsidSect="00C9617E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1A4401" w:rsidRPr="009C51CE" w:rsidRDefault="001A4401" w:rsidP="001A4401">
      <w:pPr>
        <w:spacing w:after="0" w:line="240" w:lineRule="auto"/>
        <w:ind w:right="-4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9C51CE">
        <w:rPr>
          <w:rFonts w:ascii="Times New Roman" w:hAnsi="Times New Roman"/>
          <w:sz w:val="24"/>
          <w:szCs w:val="24"/>
        </w:rPr>
        <w:t>Приложение № 1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51CE">
        <w:rPr>
          <w:rFonts w:ascii="Times New Roman" w:hAnsi="Times New Roman"/>
          <w:sz w:val="24"/>
          <w:szCs w:val="24"/>
        </w:rPr>
        <w:t>к муниципальной Программе «</w:t>
      </w:r>
      <w:r w:rsidRPr="00CA14E1">
        <w:rPr>
          <w:rFonts w:ascii="Times New Roman" w:hAnsi="Times New Roman"/>
          <w:sz w:val="24"/>
          <w:szCs w:val="24"/>
        </w:rPr>
        <w:t>Энергосбережение и повышение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4E1">
        <w:rPr>
          <w:rFonts w:ascii="Times New Roman" w:hAnsi="Times New Roman"/>
          <w:sz w:val="24"/>
          <w:szCs w:val="24"/>
        </w:rPr>
        <w:t xml:space="preserve"> энергетической эффективности в муниципальном образовании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Решетовского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14E1">
        <w:rPr>
          <w:rFonts w:ascii="Times New Roman" w:hAnsi="Times New Roman"/>
          <w:sz w:val="24"/>
          <w:szCs w:val="24"/>
        </w:rPr>
        <w:t>Кочковского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A4401" w:rsidRPr="009C51CE" w:rsidRDefault="001A4401" w:rsidP="001A4401">
      <w:pPr>
        <w:tabs>
          <w:tab w:val="left" w:pos="1282"/>
        </w:tabs>
        <w:spacing w:after="0" w:line="240" w:lineRule="auto"/>
        <w:ind w:right="-4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на 2023-2025</w:t>
      </w:r>
      <w:r w:rsidRPr="00CA14E1">
        <w:rPr>
          <w:rFonts w:ascii="Times New Roman" w:hAnsi="Times New Roman"/>
          <w:sz w:val="24"/>
          <w:szCs w:val="24"/>
        </w:rPr>
        <w:t xml:space="preserve">  годы</w:t>
      </w:r>
      <w:r w:rsidRPr="009C51CE">
        <w:rPr>
          <w:rFonts w:ascii="Times New Roman" w:hAnsi="Times New Roman"/>
          <w:sz w:val="24"/>
          <w:szCs w:val="24"/>
        </w:rPr>
        <w:t>»</w:t>
      </w:r>
    </w:p>
    <w:p w:rsidR="001A4401" w:rsidRPr="00C5642D" w:rsidRDefault="001A4401" w:rsidP="001A4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42D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1A4401" w:rsidRPr="004D60A5" w:rsidRDefault="001A4401" w:rsidP="001A4401">
      <w:pPr>
        <w:tabs>
          <w:tab w:val="left" w:pos="12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42D">
        <w:rPr>
          <w:rFonts w:ascii="Times New Roman" w:hAnsi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Решетовском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60A5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4D60A5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4D60A5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A4401" w:rsidRPr="004D60A5" w:rsidRDefault="001A4401" w:rsidP="001A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Pr="004D60A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4D60A5">
        <w:rPr>
          <w:rFonts w:ascii="Times New Roman" w:hAnsi="Times New Roman"/>
          <w:b/>
          <w:sz w:val="28"/>
          <w:szCs w:val="28"/>
        </w:rPr>
        <w:t>годы»</w:t>
      </w:r>
    </w:p>
    <w:p w:rsidR="001A4401" w:rsidRPr="00C5642D" w:rsidRDefault="001A4401" w:rsidP="001A4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0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17"/>
        <w:gridCol w:w="2268"/>
        <w:gridCol w:w="1985"/>
        <w:gridCol w:w="1559"/>
        <w:gridCol w:w="1559"/>
        <w:gridCol w:w="1418"/>
        <w:gridCol w:w="1417"/>
        <w:gridCol w:w="1701"/>
        <w:gridCol w:w="3028"/>
        <w:gridCol w:w="2328"/>
      </w:tblGrid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77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77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Объёмы финансовых средств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F77795" w:rsidTr="00A02868">
        <w:trPr>
          <w:gridAfter w:val="2"/>
          <w:wAfter w:w="5356" w:type="dxa"/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  <w:r w:rsidRPr="00F777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pStyle w:val="Default"/>
            </w:pPr>
            <w:r w:rsidRPr="00F77795">
              <w:t>Размещение на официальном с</w:t>
            </w:r>
            <w:r>
              <w:t xml:space="preserve">айте  Администрации </w:t>
            </w:r>
            <w:proofErr w:type="spellStart"/>
            <w:r>
              <w:t>Решетовского</w:t>
            </w:r>
            <w:proofErr w:type="spellEnd"/>
            <w:r>
              <w:t xml:space="preserve"> </w:t>
            </w:r>
            <w:r w:rsidRPr="00F77795">
              <w:t xml:space="preserve"> сельсовета </w:t>
            </w:r>
            <w:r w:rsidRPr="00F77795">
              <w:lastRenderedPageBreak/>
              <w:t xml:space="preserve">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  <w:r w:rsidRPr="00F777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Проведение ежегодного мониторинга фактических показателей эффективности меро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 по энергосбережению 2023-2025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 w:rsidRPr="00F7779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 Постановка на учет в установленном порядке объектов недвижимого имущества, используемых для передачи электрической и тепловой энергии, воды, в качестве бесхозяйных,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признание права муниципальной собственности на 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8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668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/>
              </w:rPr>
              <w:t xml:space="preserve">Установка приборов учета </w:t>
            </w:r>
            <w:r>
              <w:rPr>
                <w:rFonts w:ascii="Times New Roman" w:eastAsia="Times New Roman" w:hAnsi="Times New Roman"/>
              </w:rPr>
              <w:t>холодной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бюджетных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/>
              </w:rPr>
              <w:t>Установка приборов учета тепла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бюджетных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5668D9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F77795" w:rsidTr="00A02868">
        <w:trPr>
          <w:gridAfter w:val="2"/>
          <w:wAfter w:w="535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Модернизация, </w:t>
            </w:r>
            <w:r w:rsidRPr="00F77795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 уличного освещения с учетом повышения энергосбережения и повышения энергетической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з</w:t>
            </w:r>
            <w:r w:rsidRPr="004737DF">
              <w:rPr>
                <w:rFonts w:ascii="Times New Roman" w:eastAsia="Times New Roman" w:hAnsi="Times New Roman"/>
              </w:rPr>
              <w:t xml:space="preserve">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/>
              </w:rPr>
              <w:t xml:space="preserve"> энергосберегающие в бюджетных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9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4401" w:rsidRPr="00F77795" w:rsidTr="00A02868"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pStyle w:val="7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777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1" w:rsidRPr="00F77795" w:rsidRDefault="001A4401" w:rsidP="00A02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401" w:rsidRDefault="001A4401" w:rsidP="001A4401">
      <w:pPr>
        <w:jc w:val="center"/>
        <w:sectPr w:rsidR="001A4401" w:rsidSect="00DE2EEA">
          <w:pgSz w:w="16838" w:h="11906" w:orient="landscape"/>
          <w:pgMar w:top="851" w:right="709" w:bottom="1701" w:left="992" w:header="709" w:footer="709" w:gutter="0"/>
          <w:cols w:space="708"/>
          <w:docGrid w:linePitch="360"/>
        </w:sectPr>
      </w:pPr>
    </w:p>
    <w:p w:rsidR="001A4401" w:rsidRPr="009C51CE" w:rsidRDefault="001A4401" w:rsidP="001A4401">
      <w:pPr>
        <w:spacing w:after="0" w:line="240" w:lineRule="auto"/>
        <w:ind w:right="-4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№ 2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51CE">
        <w:rPr>
          <w:rFonts w:ascii="Times New Roman" w:hAnsi="Times New Roman"/>
          <w:sz w:val="24"/>
          <w:szCs w:val="24"/>
        </w:rPr>
        <w:t>к муниципальной Программе «</w:t>
      </w:r>
      <w:r w:rsidRPr="00CA14E1">
        <w:rPr>
          <w:rFonts w:ascii="Times New Roman" w:hAnsi="Times New Roman"/>
          <w:sz w:val="24"/>
          <w:szCs w:val="24"/>
        </w:rPr>
        <w:t>Энергосбережение и повышение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4E1">
        <w:rPr>
          <w:rFonts w:ascii="Times New Roman" w:hAnsi="Times New Roman"/>
          <w:sz w:val="24"/>
          <w:szCs w:val="24"/>
        </w:rPr>
        <w:t xml:space="preserve"> энергетической эффективности в муниципальном образовании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Решетовского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14E1">
        <w:rPr>
          <w:rFonts w:ascii="Times New Roman" w:hAnsi="Times New Roman"/>
          <w:sz w:val="24"/>
          <w:szCs w:val="24"/>
        </w:rPr>
        <w:t>Кочковского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A4401" w:rsidRPr="009C51CE" w:rsidRDefault="001A4401" w:rsidP="001A4401">
      <w:pPr>
        <w:tabs>
          <w:tab w:val="left" w:pos="1282"/>
        </w:tabs>
        <w:spacing w:after="0" w:line="240" w:lineRule="auto"/>
        <w:ind w:right="-4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на 2023-2025</w:t>
      </w:r>
      <w:r w:rsidRPr="00CA14E1">
        <w:rPr>
          <w:rFonts w:ascii="Times New Roman" w:hAnsi="Times New Roman"/>
          <w:sz w:val="24"/>
          <w:szCs w:val="24"/>
        </w:rPr>
        <w:t xml:space="preserve">  годы</w:t>
      </w:r>
      <w:r w:rsidRPr="009C51CE">
        <w:rPr>
          <w:rFonts w:ascii="Times New Roman" w:hAnsi="Times New Roman"/>
          <w:sz w:val="24"/>
          <w:szCs w:val="24"/>
        </w:rPr>
        <w:t>»</w:t>
      </w:r>
    </w:p>
    <w:p w:rsidR="001A4401" w:rsidRPr="00C94A82" w:rsidRDefault="001A4401" w:rsidP="001A4401">
      <w:pPr>
        <w:pStyle w:val="2"/>
        <w:keepLines/>
        <w:numPr>
          <w:ilvl w:val="1"/>
          <w:numId w:val="0"/>
        </w:numPr>
        <w:tabs>
          <w:tab w:val="num" w:pos="0"/>
        </w:tabs>
        <w:suppressAutoHyphens/>
        <w:spacing w:line="252" w:lineRule="auto"/>
        <w:ind w:right="284"/>
        <w:rPr>
          <w:i/>
          <w:szCs w:val="24"/>
        </w:rPr>
      </w:pPr>
      <w:r>
        <w:rPr>
          <w:szCs w:val="24"/>
        </w:rPr>
        <w:t>Сведения о</w:t>
      </w:r>
      <w:r w:rsidRPr="00C94A82">
        <w:rPr>
          <w:szCs w:val="24"/>
        </w:rPr>
        <w:t xml:space="preserve"> целевых показател</w:t>
      </w:r>
      <w:r>
        <w:rPr>
          <w:szCs w:val="24"/>
        </w:rPr>
        <w:t>ях</w:t>
      </w:r>
      <w:r w:rsidRPr="00C94A82">
        <w:rPr>
          <w:szCs w:val="24"/>
        </w:rPr>
        <w:t xml:space="preserve"> </w:t>
      </w:r>
      <w:r>
        <w:rPr>
          <w:szCs w:val="24"/>
        </w:rPr>
        <w:t>программы</w:t>
      </w:r>
      <w:r w:rsidRPr="00C94A82">
        <w:rPr>
          <w:szCs w:val="24"/>
        </w:rPr>
        <w:t xml:space="preserve"> энергосбережения и повышения энергетической эффективности</w:t>
      </w:r>
    </w:p>
    <w:tbl>
      <w:tblPr>
        <w:tblW w:w="14766" w:type="dxa"/>
        <w:jc w:val="center"/>
        <w:tblLook w:val="04A0" w:firstRow="1" w:lastRow="0" w:firstColumn="1" w:lastColumn="0" w:noHBand="0" w:noVBand="1"/>
      </w:tblPr>
      <w:tblGrid>
        <w:gridCol w:w="6039"/>
        <w:gridCol w:w="1297"/>
        <w:gridCol w:w="1276"/>
        <w:gridCol w:w="1276"/>
        <w:gridCol w:w="1273"/>
        <w:gridCol w:w="3605"/>
      </w:tblGrid>
      <w:tr w:rsidR="001A4401" w:rsidRPr="00251FF4" w:rsidTr="00A02868">
        <w:trPr>
          <w:trHeight w:val="20"/>
          <w:tblHeader/>
          <w:jc w:val="center"/>
        </w:trPr>
        <w:tc>
          <w:tcPr>
            <w:tcW w:w="6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E480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Плановые значения целевых показателей программы</w:t>
            </w:r>
          </w:p>
        </w:tc>
        <w:tc>
          <w:tcPr>
            <w:tcW w:w="3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A4401" w:rsidRPr="00251FF4" w:rsidTr="00A02868">
        <w:trPr>
          <w:trHeight w:val="157"/>
          <w:tblHeader/>
          <w:jc w:val="center"/>
        </w:trPr>
        <w:tc>
          <w:tcPr>
            <w:tcW w:w="6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9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0A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F34657" w:rsidTr="00A02868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657">
              <w:rPr>
                <w:rFonts w:ascii="Times New Roman" w:hAnsi="Times New Roman"/>
                <w:b/>
                <w:sz w:val="24"/>
                <w:szCs w:val="24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1A4401" w:rsidRPr="00251FF4" w:rsidTr="00A02868">
        <w:trPr>
          <w:trHeight w:val="1143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электрической энергии,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366C04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C04">
              <w:rPr>
                <w:rFonts w:ascii="Times New Roman" w:hAnsi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366C04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366C04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C04">
              <w:rPr>
                <w:rFonts w:ascii="Times New Roman" w:hAnsi="Times New Roman"/>
                <w:sz w:val="24"/>
                <w:szCs w:val="24"/>
              </w:rPr>
              <w:t>Расчёт за потребленную тепловую энергию частично осуществляется расчётным способом по нормативам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 холодной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воды,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1135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046BE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 xml:space="preserve">доля объема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муниципального </w:t>
            </w:r>
            <w:r w:rsidRPr="00220AA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20AAF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AAF">
              <w:rPr>
                <w:rFonts w:ascii="Times New Roman" w:hAnsi="Times New Roman"/>
                <w:sz w:val="24"/>
                <w:szCs w:val="24"/>
              </w:rPr>
              <w:t xml:space="preserve">Приборы учёта газа отсутствуют, т.к. в некоторых домах используется привозной емкостной сжиженный газ из </w:t>
            </w:r>
            <w:proofErr w:type="spellStart"/>
            <w:r w:rsidRPr="00220AAF">
              <w:rPr>
                <w:rFonts w:ascii="Times New Roman" w:hAnsi="Times New Roman"/>
                <w:sz w:val="24"/>
                <w:szCs w:val="24"/>
              </w:rPr>
              <w:lastRenderedPageBreak/>
              <w:t>газгольдерной</w:t>
            </w:r>
            <w:proofErr w:type="spellEnd"/>
            <w:r w:rsidRPr="00220AAF">
              <w:rPr>
                <w:rFonts w:ascii="Times New Roman" w:hAnsi="Times New Roman"/>
                <w:sz w:val="24"/>
                <w:szCs w:val="24"/>
              </w:rPr>
              <w:t xml:space="preserve"> установки.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энергетических ресурсов, производимых с использованием возобновляемых источников энергии и (или) вторичных энергетических ресурсов, в общем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бъеме энергетических ресурсов, производимых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Возобновляемые источники энергии и вторичные энергетические ресурсы в МО не потребляются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4401" w:rsidRPr="008B103A" w:rsidRDefault="001A4401" w:rsidP="00A02868">
            <w:pPr>
              <w:pStyle w:val="36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энергии на снабжение органов местного самоуправл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B2">
              <w:rPr>
                <w:rFonts w:ascii="Times New Roman" w:hAnsi="Times New Roman"/>
                <w:sz w:val="24"/>
                <w:szCs w:val="24"/>
              </w:rPr>
              <w:t>кВт×час</w:t>
            </w:r>
            <w:proofErr w:type="spellEnd"/>
            <w:r w:rsidRPr="00F47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/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м</w:t>
              </w:r>
              <w:proofErr w:type="gramStart"/>
              <w:r w:rsidRPr="00F34657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Гкал /1 м</w:t>
            </w:r>
            <w:proofErr w:type="gramStart"/>
            <w:r w:rsidRPr="00F346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4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0,258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тыс. куб. м /1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4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8F6C49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горячей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тыс. куб. м /1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на обеспечение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куб. м. /1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Потребление природного газа в муниципальном секторе отсутствует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F47FB2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F47FB2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657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заключенных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и муниципальными учреждениями.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F34657" w:rsidTr="00A02868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A4401" w:rsidRPr="008B103A" w:rsidRDefault="001A4401" w:rsidP="00A02868">
            <w:pPr>
              <w:pStyle w:val="36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 тепловой энергии в много</w:t>
            </w:r>
            <w:r w:rsidRPr="00B84A53">
              <w:rPr>
                <w:rFonts w:ascii="Times New Roman" w:hAnsi="Times New Roman"/>
                <w:sz w:val="24"/>
                <w:szCs w:val="24"/>
              </w:rPr>
              <w:t xml:space="preserve">квартирных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84A53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B84A53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A53">
              <w:rPr>
                <w:rFonts w:ascii="Times New Roman" w:eastAsia="Times New Roman" w:hAnsi="Times New Roman"/>
                <w:sz w:val="24"/>
                <w:szCs w:val="24"/>
              </w:rPr>
              <w:t>Гкал /м</w:t>
            </w:r>
            <w:proofErr w:type="gramStart"/>
            <w:r w:rsidRPr="00B8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A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0C">
              <w:rPr>
                <w:rFonts w:ascii="Times New Roman" w:hAnsi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/>
                <w:sz w:val="24"/>
                <w:szCs w:val="24"/>
              </w:rPr>
              <w:t>ьный расход холодной воды в много</w:t>
            </w:r>
            <w:r w:rsidRPr="0024300C">
              <w:rPr>
                <w:rFonts w:ascii="Times New Roman" w:hAnsi="Times New Roman"/>
                <w:sz w:val="24"/>
                <w:szCs w:val="24"/>
              </w:rPr>
              <w:t>квартирных домах (в расчете на 1 жителя)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куб. м./</w:t>
            </w:r>
            <w:r w:rsidRPr="0024300C">
              <w:t xml:space="preserve"> </w:t>
            </w: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A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401" w:rsidRPr="00B84A53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/>
                <w:sz w:val="24"/>
                <w:szCs w:val="24"/>
              </w:rPr>
              <w:t>ьный расход горячей воды в двух</w:t>
            </w:r>
            <w:r w:rsidRPr="00B84A53">
              <w:rPr>
                <w:rFonts w:ascii="Times New Roman" w:hAnsi="Times New Roman"/>
                <w:sz w:val="24"/>
                <w:szCs w:val="24"/>
              </w:rPr>
              <w:t>квартирных домах (в расчете на 1 жителя)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53">
              <w:rPr>
                <w:rFonts w:ascii="Times New Roman" w:hAnsi="Times New Roman"/>
                <w:sz w:val="24"/>
                <w:szCs w:val="24"/>
              </w:rPr>
              <w:t>куб. м./</w:t>
            </w:r>
            <w:r w:rsidRPr="00B84A53">
              <w:t xml:space="preserve"> </w:t>
            </w:r>
            <w:r w:rsidRPr="00B84A53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B84A53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A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51FF4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кВт/час/</w:t>
            </w:r>
            <w:r w:rsidRPr="00251F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51F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51FF4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с индивидуальными системами газового отопления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51FF4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F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51F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51F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51F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2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2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Потребление природного газа в </w:t>
            </w:r>
            <w:r w:rsidRPr="00EB7232">
              <w:rPr>
                <w:rFonts w:ascii="Times New Roman" w:hAnsi="Times New Roman"/>
                <w:sz w:val="24"/>
                <w:szCs w:val="24"/>
              </w:rPr>
              <w:t xml:space="preserve">жилищном фонде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F34657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квартирных домах с иными системами теплоснабжения (в расчете на 1 жителя);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51FF4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F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51F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251FF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51F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23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23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EB7232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Потребление природного газа в </w:t>
            </w:r>
            <w:r w:rsidRPr="00EB7232">
              <w:rPr>
                <w:rFonts w:ascii="Times New Roman" w:hAnsi="Times New Roman"/>
                <w:sz w:val="24"/>
                <w:szCs w:val="24"/>
              </w:rPr>
              <w:t xml:space="preserve">жилищном фонде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1A4401" w:rsidRPr="00F34657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0C">
              <w:rPr>
                <w:rFonts w:ascii="Times New Roman" w:hAnsi="Times New Roman"/>
                <w:sz w:val="24"/>
                <w:szCs w:val="24"/>
              </w:rPr>
              <w:t>удельный суммарный расхо</w:t>
            </w:r>
            <w:r>
              <w:rPr>
                <w:rFonts w:ascii="Times New Roman" w:hAnsi="Times New Roman"/>
                <w:sz w:val="24"/>
                <w:szCs w:val="24"/>
              </w:rPr>
              <w:t>д энергетических ресурсов в много</w:t>
            </w:r>
            <w:r w:rsidRPr="0024300C">
              <w:rPr>
                <w:rFonts w:ascii="Times New Roman" w:hAnsi="Times New Roman"/>
                <w:sz w:val="24"/>
                <w:szCs w:val="24"/>
              </w:rPr>
              <w:t>квартирных домах.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4300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/м</w:t>
            </w:r>
            <w:proofErr w:type="gramStart"/>
            <w:r w:rsidRPr="0024300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00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0,233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24300C" w:rsidRDefault="001A4401" w:rsidP="00A028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0,227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251FF4" w:rsidRDefault="001A4401" w:rsidP="00A028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401" w:rsidRPr="00F34657" w:rsidTr="00A02868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A4401" w:rsidRPr="008B103A" w:rsidRDefault="001A4401" w:rsidP="00A02868">
            <w:pPr>
              <w:pStyle w:val="36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</w:t>
            </w:r>
          </w:p>
          <w:p w:rsidR="001A4401" w:rsidRPr="008B103A" w:rsidRDefault="001A4401" w:rsidP="00A02868">
            <w:pPr>
              <w:pStyle w:val="36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в системах коммунальной инфраструктуры</w:t>
            </w:r>
          </w:p>
        </w:tc>
      </w:tr>
      <w:tr w:rsidR="001A4401" w:rsidRPr="00174257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120">
              <w:rPr>
                <w:rFonts w:ascii="Times New Roman" w:hAnsi="Times New Roman"/>
                <w:sz w:val="24"/>
                <w:szCs w:val="24"/>
              </w:rPr>
              <w:t>т.у.т</w:t>
            </w:r>
            <w:proofErr w:type="spellEnd"/>
            <w:r w:rsidRPr="000B2120">
              <w:rPr>
                <w:rFonts w:ascii="Times New Roman" w:hAnsi="Times New Roman"/>
                <w:sz w:val="24"/>
                <w:szCs w:val="24"/>
              </w:rPr>
              <w:t>./тыс.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4401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401" w:rsidRPr="000B2120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0,344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B84A53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A4401" w:rsidRPr="00251FF4" w:rsidTr="00A02868">
        <w:trPr>
          <w:trHeight w:val="381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501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lastRenderedPageBreak/>
              <w:t>доля потерь воды при ее передаче в общем объеме переданной воды;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120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0B212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DB003B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03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DB003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3B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DB003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3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DB003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0,0015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DB003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0,0015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DB003B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1" w:rsidRPr="00251FF4" w:rsidTr="00A02868">
        <w:trPr>
          <w:trHeight w:val="20"/>
          <w:jc w:val="center"/>
        </w:trPr>
        <w:tc>
          <w:tcPr>
            <w:tcW w:w="6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4401" w:rsidRPr="001B1370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401" w:rsidRPr="001B1370" w:rsidRDefault="001A4401" w:rsidP="00A0286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1A4401" w:rsidRDefault="001A4401" w:rsidP="001A4401">
      <w:pPr>
        <w:pStyle w:val="afc"/>
        <w:spacing w:after="0" w:line="240" w:lineRule="auto"/>
        <w:ind w:left="0" w:right="179"/>
        <w:jc w:val="center"/>
        <w:rPr>
          <w:rFonts w:ascii="Times New Roman" w:hAnsi="Times New Roman"/>
          <w:b/>
          <w:caps/>
          <w:sz w:val="24"/>
          <w:szCs w:val="24"/>
        </w:rPr>
        <w:sectPr w:rsidR="001A4401" w:rsidSect="00BC1866">
          <w:footerReference w:type="default" r:id="rId23"/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:rsidR="001A4401" w:rsidRPr="009C51CE" w:rsidRDefault="001A4401" w:rsidP="001A4401">
      <w:pPr>
        <w:spacing w:after="0" w:line="240" w:lineRule="auto"/>
        <w:ind w:right="-4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 3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51CE">
        <w:rPr>
          <w:rFonts w:ascii="Times New Roman" w:hAnsi="Times New Roman"/>
          <w:sz w:val="24"/>
          <w:szCs w:val="24"/>
        </w:rPr>
        <w:t>к муниципальной Программе «</w:t>
      </w:r>
      <w:r w:rsidRPr="00CA14E1">
        <w:rPr>
          <w:rFonts w:ascii="Times New Roman" w:hAnsi="Times New Roman"/>
          <w:sz w:val="24"/>
          <w:szCs w:val="24"/>
        </w:rPr>
        <w:t>Энергосбережение и повышение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4E1">
        <w:rPr>
          <w:rFonts w:ascii="Times New Roman" w:hAnsi="Times New Roman"/>
          <w:sz w:val="24"/>
          <w:szCs w:val="24"/>
        </w:rPr>
        <w:t xml:space="preserve"> энергетической эффективности в муниципальном образовании</w:t>
      </w:r>
    </w:p>
    <w:p w:rsidR="001A440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Решетовского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A14E1">
        <w:rPr>
          <w:rFonts w:ascii="Times New Roman" w:hAnsi="Times New Roman"/>
          <w:sz w:val="24"/>
          <w:szCs w:val="24"/>
        </w:rPr>
        <w:t>Кочковского</w:t>
      </w:r>
      <w:proofErr w:type="spellEnd"/>
      <w:r w:rsidRPr="00CA14E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A4401" w:rsidRPr="00CA14E1" w:rsidRDefault="001A4401" w:rsidP="001A4401">
      <w:pPr>
        <w:tabs>
          <w:tab w:val="left" w:pos="12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2023-2025 годы»</w:t>
      </w:r>
      <w:r w:rsidRPr="00CA14E1">
        <w:rPr>
          <w:rFonts w:ascii="Times New Roman" w:hAnsi="Times New Roman"/>
          <w:sz w:val="24"/>
          <w:szCs w:val="24"/>
        </w:rPr>
        <w:t xml:space="preserve"> </w:t>
      </w:r>
    </w:p>
    <w:p w:rsidR="001A4401" w:rsidRPr="00EB67CB" w:rsidRDefault="001A4401" w:rsidP="001A4401">
      <w:pPr>
        <w:tabs>
          <w:tab w:val="left" w:pos="1282"/>
        </w:tabs>
        <w:spacing w:after="0" w:line="240" w:lineRule="auto"/>
        <w:ind w:right="-4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A4401" w:rsidRPr="00423B3D" w:rsidRDefault="001A4401" w:rsidP="001A44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423B3D">
        <w:rPr>
          <w:rFonts w:ascii="Times New Roman" w:eastAsia="Times New Roman" w:hAnsi="Times New Roman"/>
          <w:b/>
          <w:bCs/>
          <w:sz w:val="24"/>
          <w:szCs w:val="24"/>
        </w:rPr>
        <w:t>Финансовое обеспечение 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68"/>
        <w:gridCol w:w="1560"/>
        <w:gridCol w:w="1559"/>
        <w:gridCol w:w="1417"/>
      </w:tblGrid>
      <w:tr w:rsidR="001A4401" w:rsidRPr="00423B3D" w:rsidTr="00A02868">
        <w:trPr>
          <w:trHeight w:val="373"/>
        </w:trPr>
        <w:tc>
          <w:tcPr>
            <w:tcW w:w="3997" w:type="dxa"/>
            <w:vMerge w:val="restart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 (комплексной программы), структурного элемента/источник финансового обеспечения</w:t>
            </w:r>
          </w:p>
        </w:tc>
        <w:tc>
          <w:tcPr>
            <w:tcW w:w="5704" w:type="dxa"/>
            <w:gridSpan w:val="4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1A4401" w:rsidRPr="00423B3D" w:rsidTr="00A02868">
        <w:trPr>
          <w:trHeight w:val="455"/>
        </w:trPr>
        <w:tc>
          <w:tcPr>
            <w:tcW w:w="3997" w:type="dxa"/>
            <w:vMerge/>
          </w:tcPr>
          <w:p w:rsidR="001A4401" w:rsidRPr="00423B3D" w:rsidRDefault="001A4401" w:rsidP="00A02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1A4401" w:rsidRPr="00423B3D" w:rsidTr="00A02868">
        <w:trPr>
          <w:trHeight w:val="70"/>
        </w:trPr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E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B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B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B3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B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</w:t>
            </w:r>
            <w:r w:rsidRPr="008C7EE7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8C7EE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  <w:r w:rsidRPr="008C7EE7">
              <w:rPr>
                <w:rFonts w:ascii="Times New Roman" w:hAnsi="Times New Roman"/>
                <w:sz w:val="24"/>
                <w:szCs w:val="24"/>
              </w:rPr>
              <w:t>годы»</w:t>
            </w: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программа, в том числе по структурным элементам: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401" w:rsidRPr="00423B3D" w:rsidTr="00A02868">
        <w:tc>
          <w:tcPr>
            <w:tcW w:w="3997" w:type="dxa"/>
          </w:tcPr>
          <w:p w:rsidR="001A4401" w:rsidRPr="008C7EE7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>Структурный элемент 1 «Повышение 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нергетической эффективности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Решетовского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Pr="008C7EE7">
              <w:rPr>
                <w:rFonts w:ascii="Times New Roman" w:eastAsia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4401" w:rsidRPr="00423B3D" w:rsidTr="00A02868">
        <w:trPr>
          <w:trHeight w:val="259"/>
        </w:trPr>
        <w:tc>
          <w:tcPr>
            <w:tcW w:w="399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1" w:rsidRPr="00423B3D" w:rsidTr="00A02868">
        <w:tc>
          <w:tcPr>
            <w:tcW w:w="3997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B3D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</w:tcPr>
          <w:p w:rsidR="001A4401" w:rsidRPr="00423B3D" w:rsidRDefault="001A4401" w:rsidP="00A0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A4401" w:rsidRPr="00423B3D" w:rsidRDefault="001A4401" w:rsidP="00A0286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A4401" w:rsidRDefault="001A4401" w:rsidP="001A44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  <w:sectPr w:rsidR="001A4401" w:rsidSect="00BC186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1A4401" w:rsidRDefault="001A4401" w:rsidP="001A4401">
      <w:pPr>
        <w:pStyle w:val="af6"/>
      </w:pPr>
    </w:p>
    <w:p w:rsidR="00F739AC" w:rsidRPr="005F4EBF" w:rsidRDefault="00F739AC" w:rsidP="00F739AC">
      <w:pPr>
        <w:jc w:val="right"/>
        <w:rPr>
          <w:rFonts w:ascii="Times New Roman" w:hAnsi="Times New Roman"/>
        </w:rPr>
      </w:pPr>
      <w:bookmarkStart w:id="11" w:name="_GoBack"/>
      <w:bookmarkEnd w:id="11"/>
    </w:p>
    <w:p w:rsidR="0007010F" w:rsidRPr="005F4EBF" w:rsidRDefault="004B3B4E" w:rsidP="00F3145B">
      <w:pPr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F4EBF">
        <w:rPr>
          <w:rFonts w:ascii="Times New Roman" w:hAnsi="Times New Roman"/>
        </w:rPr>
        <w:t xml:space="preserve"> </w:t>
      </w:r>
      <w:r w:rsidR="00A81035" w:rsidRPr="005F4EB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</w:t>
      </w:r>
    </w:p>
    <w:sectPr w:rsidR="0007010F" w:rsidRPr="005F4EBF" w:rsidSect="00931218">
      <w:headerReference w:type="default" r:id="rId24"/>
      <w:headerReference w:type="first" r:id="rId25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09" w:rsidRDefault="00AE5709" w:rsidP="0008004A">
      <w:pPr>
        <w:spacing w:after="0" w:line="240" w:lineRule="auto"/>
      </w:pPr>
      <w:r>
        <w:separator/>
      </w:r>
    </w:p>
  </w:endnote>
  <w:endnote w:type="continuationSeparator" w:id="0">
    <w:p w:rsidR="00AE5709" w:rsidRDefault="00AE5709" w:rsidP="0008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1" w:rsidRDefault="001A4401">
    <w:pPr>
      <w:pStyle w:val="ac"/>
      <w:jc w:val="right"/>
    </w:pPr>
  </w:p>
  <w:p w:rsidR="001A4401" w:rsidRDefault="001A44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09" w:rsidRDefault="00AE5709" w:rsidP="0008004A">
      <w:pPr>
        <w:spacing w:after="0" w:line="240" w:lineRule="auto"/>
      </w:pPr>
      <w:r>
        <w:separator/>
      </w:r>
    </w:p>
  </w:footnote>
  <w:footnote w:type="continuationSeparator" w:id="0">
    <w:p w:rsidR="00AE5709" w:rsidRDefault="00AE5709" w:rsidP="0008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Content>
      <w:p w:rsidR="001A4401" w:rsidRDefault="001A44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4401" w:rsidRDefault="001A44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4" w:rsidRDefault="006609C4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956E7F" wp14:editId="0FBCCC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C4" w:rsidRDefault="006609C4">
                          <w:pPr>
                            <w:pStyle w:val="aa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1A4401">
                            <w:rPr>
                              <w:rStyle w:val="ae"/>
                              <w:noProof/>
                            </w:rPr>
                            <w:t>43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BZlQIAABk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" stroked="f">
              <v:fill opacity="0"/>
              <v:textbox inset="0,0,0,0">
                <w:txbxContent>
                  <w:p w:rsidR="006609C4" w:rsidRDefault="006609C4">
                    <w:pPr>
                      <w:pStyle w:val="aa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1A4401">
                      <w:rPr>
                        <w:rStyle w:val="ae"/>
                        <w:noProof/>
                      </w:rPr>
                      <w:t>43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4" w:rsidRDefault="006609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1E96FBB"/>
    <w:multiLevelType w:val="hybridMultilevel"/>
    <w:tmpl w:val="6234CD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A6240"/>
    <w:multiLevelType w:val="hybridMultilevel"/>
    <w:tmpl w:val="A2E2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70"/>
    <w:rsid w:val="0000284A"/>
    <w:rsid w:val="00030239"/>
    <w:rsid w:val="000315B2"/>
    <w:rsid w:val="000347FB"/>
    <w:rsid w:val="00042048"/>
    <w:rsid w:val="00053170"/>
    <w:rsid w:val="000531AD"/>
    <w:rsid w:val="0007010F"/>
    <w:rsid w:val="0008004A"/>
    <w:rsid w:val="000822EC"/>
    <w:rsid w:val="00096CD6"/>
    <w:rsid w:val="0009794F"/>
    <w:rsid w:val="000A3854"/>
    <w:rsid w:val="000B7929"/>
    <w:rsid w:val="000C0EC5"/>
    <w:rsid w:val="000C1AC0"/>
    <w:rsid w:val="000C5A59"/>
    <w:rsid w:val="000D202A"/>
    <w:rsid w:val="000D3551"/>
    <w:rsid w:val="001067DE"/>
    <w:rsid w:val="00115F3B"/>
    <w:rsid w:val="00117CB4"/>
    <w:rsid w:val="001353D9"/>
    <w:rsid w:val="001454BF"/>
    <w:rsid w:val="00154244"/>
    <w:rsid w:val="00161DE1"/>
    <w:rsid w:val="00167D00"/>
    <w:rsid w:val="00177FD5"/>
    <w:rsid w:val="001824A6"/>
    <w:rsid w:val="00193291"/>
    <w:rsid w:val="00193B1E"/>
    <w:rsid w:val="001A0393"/>
    <w:rsid w:val="001A2CD4"/>
    <w:rsid w:val="001A4401"/>
    <w:rsid w:val="001A68A8"/>
    <w:rsid w:val="001B0D79"/>
    <w:rsid w:val="001B6D18"/>
    <w:rsid w:val="001C2230"/>
    <w:rsid w:val="001C3F12"/>
    <w:rsid w:val="001C5CA6"/>
    <w:rsid w:val="001C5CD4"/>
    <w:rsid w:val="001D53B4"/>
    <w:rsid w:val="001D7164"/>
    <w:rsid w:val="001E7BAC"/>
    <w:rsid w:val="001F1141"/>
    <w:rsid w:val="0020286E"/>
    <w:rsid w:val="00203229"/>
    <w:rsid w:val="00206803"/>
    <w:rsid w:val="00216168"/>
    <w:rsid w:val="00216FF4"/>
    <w:rsid w:val="002364FE"/>
    <w:rsid w:val="00245575"/>
    <w:rsid w:val="0024667A"/>
    <w:rsid w:val="00255CAA"/>
    <w:rsid w:val="002654F7"/>
    <w:rsid w:val="0027000B"/>
    <w:rsid w:val="002936E5"/>
    <w:rsid w:val="002A4C6F"/>
    <w:rsid w:val="002A5C96"/>
    <w:rsid w:val="002C2A92"/>
    <w:rsid w:val="002C62B4"/>
    <w:rsid w:val="002F2310"/>
    <w:rsid w:val="002F4B67"/>
    <w:rsid w:val="002F7A81"/>
    <w:rsid w:val="0030337E"/>
    <w:rsid w:val="00306B8A"/>
    <w:rsid w:val="003172DC"/>
    <w:rsid w:val="0032534E"/>
    <w:rsid w:val="00337DC8"/>
    <w:rsid w:val="00345C80"/>
    <w:rsid w:val="003526D8"/>
    <w:rsid w:val="0035749F"/>
    <w:rsid w:val="00360156"/>
    <w:rsid w:val="00367C33"/>
    <w:rsid w:val="00370DE4"/>
    <w:rsid w:val="00377F90"/>
    <w:rsid w:val="00392E64"/>
    <w:rsid w:val="003D53DF"/>
    <w:rsid w:val="003F1C70"/>
    <w:rsid w:val="0040395C"/>
    <w:rsid w:val="00406421"/>
    <w:rsid w:val="004348C7"/>
    <w:rsid w:val="0044774F"/>
    <w:rsid w:val="004573FD"/>
    <w:rsid w:val="0046095C"/>
    <w:rsid w:val="00463D58"/>
    <w:rsid w:val="0047518B"/>
    <w:rsid w:val="004816BB"/>
    <w:rsid w:val="004827D0"/>
    <w:rsid w:val="004934C0"/>
    <w:rsid w:val="004934F0"/>
    <w:rsid w:val="004A5118"/>
    <w:rsid w:val="004A5DFA"/>
    <w:rsid w:val="004B1411"/>
    <w:rsid w:val="004B3B4E"/>
    <w:rsid w:val="004B6261"/>
    <w:rsid w:val="004B7EC8"/>
    <w:rsid w:val="004C02EA"/>
    <w:rsid w:val="004C3DD7"/>
    <w:rsid w:val="004D45A1"/>
    <w:rsid w:val="004D48B8"/>
    <w:rsid w:val="00504124"/>
    <w:rsid w:val="00515F73"/>
    <w:rsid w:val="00516F80"/>
    <w:rsid w:val="005254D8"/>
    <w:rsid w:val="0053081E"/>
    <w:rsid w:val="005332E1"/>
    <w:rsid w:val="00533303"/>
    <w:rsid w:val="00571336"/>
    <w:rsid w:val="00571FD3"/>
    <w:rsid w:val="00573607"/>
    <w:rsid w:val="00574348"/>
    <w:rsid w:val="0057671E"/>
    <w:rsid w:val="00577D50"/>
    <w:rsid w:val="005955DD"/>
    <w:rsid w:val="005A71E7"/>
    <w:rsid w:val="005B0F5A"/>
    <w:rsid w:val="005B7F7B"/>
    <w:rsid w:val="005C3173"/>
    <w:rsid w:val="005C7385"/>
    <w:rsid w:val="005D3F6C"/>
    <w:rsid w:val="005E4375"/>
    <w:rsid w:val="005E5B52"/>
    <w:rsid w:val="005F4EBF"/>
    <w:rsid w:val="00604260"/>
    <w:rsid w:val="006107DF"/>
    <w:rsid w:val="00611A94"/>
    <w:rsid w:val="00612CE2"/>
    <w:rsid w:val="006369C7"/>
    <w:rsid w:val="00646F92"/>
    <w:rsid w:val="006609C4"/>
    <w:rsid w:val="00674DFB"/>
    <w:rsid w:val="00676F49"/>
    <w:rsid w:val="00677198"/>
    <w:rsid w:val="00677EEA"/>
    <w:rsid w:val="006B34D9"/>
    <w:rsid w:val="006C2EB9"/>
    <w:rsid w:val="006C72C6"/>
    <w:rsid w:val="006D7636"/>
    <w:rsid w:val="006E293D"/>
    <w:rsid w:val="006E32EE"/>
    <w:rsid w:val="006F4A45"/>
    <w:rsid w:val="00713A22"/>
    <w:rsid w:val="00724323"/>
    <w:rsid w:val="00725333"/>
    <w:rsid w:val="007266B2"/>
    <w:rsid w:val="007305B1"/>
    <w:rsid w:val="00745CF8"/>
    <w:rsid w:val="007505CB"/>
    <w:rsid w:val="00764C22"/>
    <w:rsid w:val="00784014"/>
    <w:rsid w:val="00787CE2"/>
    <w:rsid w:val="00787DA0"/>
    <w:rsid w:val="007B3DBC"/>
    <w:rsid w:val="007C36E9"/>
    <w:rsid w:val="007D301C"/>
    <w:rsid w:val="007D6CEB"/>
    <w:rsid w:val="007E08DF"/>
    <w:rsid w:val="007E412C"/>
    <w:rsid w:val="008021D9"/>
    <w:rsid w:val="00822D67"/>
    <w:rsid w:val="0085035E"/>
    <w:rsid w:val="00854BF1"/>
    <w:rsid w:val="008709FF"/>
    <w:rsid w:val="00874D1C"/>
    <w:rsid w:val="00887746"/>
    <w:rsid w:val="008878BE"/>
    <w:rsid w:val="008A7806"/>
    <w:rsid w:val="008C4D95"/>
    <w:rsid w:val="008D0EB3"/>
    <w:rsid w:val="008D3DEE"/>
    <w:rsid w:val="008D44CD"/>
    <w:rsid w:val="008E540E"/>
    <w:rsid w:val="008E7454"/>
    <w:rsid w:val="008F01AE"/>
    <w:rsid w:val="008F77B7"/>
    <w:rsid w:val="00902973"/>
    <w:rsid w:val="00906C35"/>
    <w:rsid w:val="00910AF4"/>
    <w:rsid w:val="00917749"/>
    <w:rsid w:val="00922406"/>
    <w:rsid w:val="009276A3"/>
    <w:rsid w:val="00931218"/>
    <w:rsid w:val="0093671E"/>
    <w:rsid w:val="00936A6D"/>
    <w:rsid w:val="009449B5"/>
    <w:rsid w:val="00946379"/>
    <w:rsid w:val="00960ED0"/>
    <w:rsid w:val="00967EBB"/>
    <w:rsid w:val="0097169F"/>
    <w:rsid w:val="009743E9"/>
    <w:rsid w:val="00982C2E"/>
    <w:rsid w:val="009845EE"/>
    <w:rsid w:val="00992379"/>
    <w:rsid w:val="009970F3"/>
    <w:rsid w:val="00997F95"/>
    <w:rsid w:val="009A1BF4"/>
    <w:rsid w:val="009A4790"/>
    <w:rsid w:val="009C0409"/>
    <w:rsid w:val="009D5959"/>
    <w:rsid w:val="009E1E55"/>
    <w:rsid w:val="009E3674"/>
    <w:rsid w:val="009F7A58"/>
    <w:rsid w:val="00A22461"/>
    <w:rsid w:val="00A31C89"/>
    <w:rsid w:val="00A464B2"/>
    <w:rsid w:val="00A5027D"/>
    <w:rsid w:val="00A634E0"/>
    <w:rsid w:val="00A7646C"/>
    <w:rsid w:val="00A80407"/>
    <w:rsid w:val="00A81035"/>
    <w:rsid w:val="00A8534D"/>
    <w:rsid w:val="00A90DEC"/>
    <w:rsid w:val="00AB1247"/>
    <w:rsid w:val="00AB4C14"/>
    <w:rsid w:val="00AC5FD4"/>
    <w:rsid w:val="00AC781B"/>
    <w:rsid w:val="00AD7FDD"/>
    <w:rsid w:val="00AE5709"/>
    <w:rsid w:val="00AF2D6D"/>
    <w:rsid w:val="00B065FB"/>
    <w:rsid w:val="00B12038"/>
    <w:rsid w:val="00B16B7F"/>
    <w:rsid w:val="00B20696"/>
    <w:rsid w:val="00B24C43"/>
    <w:rsid w:val="00B34B77"/>
    <w:rsid w:val="00B363F8"/>
    <w:rsid w:val="00B403BA"/>
    <w:rsid w:val="00B6034F"/>
    <w:rsid w:val="00B814E6"/>
    <w:rsid w:val="00B95377"/>
    <w:rsid w:val="00BA25BA"/>
    <w:rsid w:val="00BA6315"/>
    <w:rsid w:val="00BB1E22"/>
    <w:rsid w:val="00BC16B9"/>
    <w:rsid w:val="00BC6380"/>
    <w:rsid w:val="00BC6C65"/>
    <w:rsid w:val="00BC7168"/>
    <w:rsid w:val="00BD6C77"/>
    <w:rsid w:val="00BE440F"/>
    <w:rsid w:val="00BE5AAB"/>
    <w:rsid w:val="00BF4E05"/>
    <w:rsid w:val="00C029D2"/>
    <w:rsid w:val="00C04AF5"/>
    <w:rsid w:val="00C07671"/>
    <w:rsid w:val="00C14AD7"/>
    <w:rsid w:val="00C15D83"/>
    <w:rsid w:val="00C270E2"/>
    <w:rsid w:val="00C30E51"/>
    <w:rsid w:val="00C36C20"/>
    <w:rsid w:val="00C42CEC"/>
    <w:rsid w:val="00C44FB2"/>
    <w:rsid w:val="00C548E1"/>
    <w:rsid w:val="00C666CF"/>
    <w:rsid w:val="00C67A81"/>
    <w:rsid w:val="00C741DC"/>
    <w:rsid w:val="00C8790F"/>
    <w:rsid w:val="00C87EE8"/>
    <w:rsid w:val="00CA3D41"/>
    <w:rsid w:val="00CA44C5"/>
    <w:rsid w:val="00CC2A10"/>
    <w:rsid w:val="00CC76EA"/>
    <w:rsid w:val="00CE278A"/>
    <w:rsid w:val="00D02DAE"/>
    <w:rsid w:val="00D06B33"/>
    <w:rsid w:val="00D23487"/>
    <w:rsid w:val="00D44224"/>
    <w:rsid w:val="00D4751E"/>
    <w:rsid w:val="00D4755A"/>
    <w:rsid w:val="00D55A92"/>
    <w:rsid w:val="00D65FE1"/>
    <w:rsid w:val="00D91930"/>
    <w:rsid w:val="00DB3E95"/>
    <w:rsid w:val="00DC3362"/>
    <w:rsid w:val="00DD0E0D"/>
    <w:rsid w:val="00DD426F"/>
    <w:rsid w:val="00DE2113"/>
    <w:rsid w:val="00DF06A4"/>
    <w:rsid w:val="00DF7E4F"/>
    <w:rsid w:val="00E120EF"/>
    <w:rsid w:val="00E13BAF"/>
    <w:rsid w:val="00E145C1"/>
    <w:rsid w:val="00E20D1E"/>
    <w:rsid w:val="00E61ECF"/>
    <w:rsid w:val="00E6762F"/>
    <w:rsid w:val="00E67DA4"/>
    <w:rsid w:val="00E71A65"/>
    <w:rsid w:val="00E77615"/>
    <w:rsid w:val="00E80222"/>
    <w:rsid w:val="00E80F3B"/>
    <w:rsid w:val="00EA630F"/>
    <w:rsid w:val="00EB1902"/>
    <w:rsid w:val="00EB6D11"/>
    <w:rsid w:val="00EC3DF7"/>
    <w:rsid w:val="00EC6E16"/>
    <w:rsid w:val="00ED179F"/>
    <w:rsid w:val="00EE0073"/>
    <w:rsid w:val="00EE1705"/>
    <w:rsid w:val="00EE2FA1"/>
    <w:rsid w:val="00EE47C5"/>
    <w:rsid w:val="00EE7D98"/>
    <w:rsid w:val="00EF6625"/>
    <w:rsid w:val="00F16537"/>
    <w:rsid w:val="00F3145B"/>
    <w:rsid w:val="00F33071"/>
    <w:rsid w:val="00F35891"/>
    <w:rsid w:val="00F40244"/>
    <w:rsid w:val="00F41170"/>
    <w:rsid w:val="00F50233"/>
    <w:rsid w:val="00F56C83"/>
    <w:rsid w:val="00F739AC"/>
    <w:rsid w:val="00F7443C"/>
    <w:rsid w:val="00F949B3"/>
    <w:rsid w:val="00FB1EE1"/>
    <w:rsid w:val="00FB5E79"/>
    <w:rsid w:val="00FC1B20"/>
    <w:rsid w:val="00FD370D"/>
    <w:rsid w:val="00FD3F69"/>
    <w:rsid w:val="00FE3366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1"/>
    <w:next w:val="a1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2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3F1C70"/>
  </w:style>
  <w:style w:type="paragraph" w:styleId="21">
    <w:name w:val="Body Text 2"/>
    <w:basedOn w:val="a1"/>
    <w:link w:val="22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1"/>
    <w:link w:val="a7"/>
    <w:uiPriority w:val="99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2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"/>
    <w:aliases w:val="Основной текст1,Знак,Знак1 Знак, Знак, Знак1 Знак"/>
    <w:basedOn w:val="a1"/>
    <w:link w:val="a9"/>
    <w:uiPriority w:val="99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Знак Знак,Знак1 Знак Знак, Знак Знак, Знак1 Знак Знак"/>
    <w:basedOn w:val="a2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1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header"/>
    <w:basedOn w:val="a1"/>
    <w:link w:val="ab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footer"/>
    <w:basedOn w:val="a1"/>
    <w:link w:val="ad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2"/>
    <w:link w:val="ac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uiPriority w:val="99"/>
    <w:rsid w:val="003F1C70"/>
    <w:rPr>
      <w:rFonts w:cs="Times New Roman"/>
    </w:rPr>
  </w:style>
  <w:style w:type="paragraph" w:styleId="33">
    <w:name w:val="Body Text 3"/>
    <w:basedOn w:val="a1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3"/>
    <w:next w:val="a5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1"/>
    <w:link w:val="af0"/>
    <w:uiPriority w:val="99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2"/>
    <w:link w:val="af"/>
    <w:uiPriority w:val="99"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3F1C70"/>
    <w:rPr>
      <w:vertAlign w:val="superscript"/>
    </w:rPr>
  </w:style>
  <w:style w:type="paragraph" w:styleId="af2">
    <w:name w:val="Balloon Text"/>
    <w:basedOn w:val="a1"/>
    <w:link w:val="af3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3">
    <w:name w:val="Текст выноски Знак"/>
    <w:basedOn w:val="a2"/>
    <w:link w:val="af2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1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uiPriority w:val="9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uiPriority w:val="99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4">
    <w:name w:val="Document Map"/>
    <w:basedOn w:val="a1"/>
    <w:link w:val="af5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5">
    <w:name w:val="Схема документа Знак"/>
    <w:basedOn w:val="a2"/>
    <w:link w:val="af4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No Spacing"/>
    <w:link w:val="af7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Title"/>
    <w:basedOn w:val="a1"/>
    <w:link w:val="af9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Название Знак"/>
    <w:basedOn w:val="a2"/>
    <w:link w:val="af8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1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1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1"/>
    <w:link w:val="afb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1"/>
    <w:link w:val="afd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2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e">
    <w:name w:val="Hyperlink"/>
    <w:basedOn w:val="a2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1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1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1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1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1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1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1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1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1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1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1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1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1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1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1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1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1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1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1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1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1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1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1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1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1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1"/>
    <w:next w:val="a8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basedOn w:val="a2"/>
    <w:uiPriority w:val="22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2"/>
    <w:rsid w:val="00A7646C"/>
  </w:style>
  <w:style w:type="paragraph" w:customStyle="1" w:styleId="headertexttopleveltextcentertext">
    <w:name w:val="headertext topleveltext centertext"/>
    <w:basedOn w:val="a1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1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2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2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1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1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1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1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Цветовое выделение"/>
    <w:rsid w:val="00784014"/>
    <w:rPr>
      <w:b/>
      <w:bCs/>
      <w:color w:val="000080"/>
    </w:rPr>
  </w:style>
  <w:style w:type="character" w:customStyle="1" w:styleId="aff2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2"/>
    <w:rsid w:val="00784014"/>
  </w:style>
  <w:style w:type="character" w:customStyle="1" w:styleId="210">
    <w:name w:val="Основной текст 2 Знак1"/>
    <w:basedOn w:val="a2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2"/>
    <w:uiPriority w:val="99"/>
    <w:semiHidden/>
    <w:unhideWhenUsed/>
    <w:rsid w:val="00D44224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2"/>
    <w:rsid w:val="00D44224"/>
  </w:style>
  <w:style w:type="paragraph" w:customStyle="1" w:styleId="empty">
    <w:name w:val="empty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2"/>
    <w:qFormat/>
    <w:rsid w:val="00D44224"/>
    <w:rPr>
      <w:i/>
      <w:iCs/>
    </w:rPr>
  </w:style>
  <w:style w:type="paragraph" w:customStyle="1" w:styleId="s91">
    <w:name w:val="s_91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2"/>
    <w:rsid w:val="00D44224"/>
  </w:style>
  <w:style w:type="paragraph" w:styleId="aff7">
    <w:name w:val="annotation subject"/>
    <w:basedOn w:val="aff4"/>
    <w:next w:val="aff4"/>
    <w:link w:val="aff8"/>
    <w:semiHidden/>
    <w:unhideWhenUsed/>
    <w:rsid w:val="00D44224"/>
    <w:rPr>
      <w:b/>
      <w:bCs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2"/>
    <w:link w:val="afa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3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1"/>
    <w:next w:val="a1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1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1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7">
    <w:name w:val="Без интервала Знак"/>
    <w:basedOn w:val="a2"/>
    <w:link w:val="af6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9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2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a">
    <w:name w:val="Статья"/>
    <w:basedOn w:val="a1"/>
    <w:next w:val="a1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b">
    <w:name w:val="Стандарт"/>
    <w:basedOn w:val="a1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1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1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1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1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2"/>
    <w:rsid w:val="009E3674"/>
  </w:style>
  <w:style w:type="paragraph" w:customStyle="1" w:styleId="affc">
    <w:name w:val="Нормальный (таблица)"/>
    <w:basedOn w:val="a1"/>
    <w:next w:val="a1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Прижатый влево"/>
    <w:basedOn w:val="a1"/>
    <w:next w:val="a1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1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2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1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1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(2)_"/>
    <w:basedOn w:val="a2"/>
    <w:link w:val="26"/>
    <w:rsid w:val="00CC2A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CC2A1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consplusnormal4">
    <w:name w:val="consplusnormal"/>
    <w:basedOn w:val="a1"/>
    <w:rsid w:val="009A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1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1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s-graph-client-documents-cardrow-label">
    <w:name w:val="ls-graph-client-documents-card__row-label"/>
    <w:basedOn w:val="a2"/>
    <w:rsid w:val="00406421"/>
  </w:style>
  <w:style w:type="character" w:customStyle="1" w:styleId="ls-graph-client-documents-cardrow-doc">
    <w:name w:val="ls-graph-client-documents-card__row-doc"/>
    <w:basedOn w:val="a2"/>
    <w:rsid w:val="00406421"/>
  </w:style>
  <w:style w:type="character" w:customStyle="1" w:styleId="ls-graph-client-price-time-cardtable-data">
    <w:name w:val="ls-graph-client-price-time-card__table-data"/>
    <w:basedOn w:val="a2"/>
    <w:rsid w:val="00406421"/>
  </w:style>
  <w:style w:type="character" w:customStyle="1" w:styleId="ls-graph-client-answersanswer">
    <w:name w:val="ls-graph-client-answers__answer"/>
    <w:basedOn w:val="a2"/>
    <w:rsid w:val="00406421"/>
  </w:style>
  <w:style w:type="paragraph" w:customStyle="1" w:styleId="Default">
    <w:name w:val="Default"/>
    <w:rsid w:val="00367C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e">
    <w:name w:val="Subtitle"/>
    <w:basedOn w:val="a1"/>
    <w:next w:val="a1"/>
    <w:link w:val="afff"/>
    <w:uiPriority w:val="11"/>
    <w:qFormat/>
    <w:rsid w:val="003526D8"/>
    <w:pPr>
      <w:spacing w:before="200"/>
    </w:pPr>
    <w:rPr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3526D8"/>
    <w:rPr>
      <w:rFonts w:ascii="Calibri" w:eastAsia="Calibri" w:hAnsi="Calibri" w:cs="Times New Roman"/>
      <w:sz w:val="24"/>
      <w:szCs w:val="24"/>
    </w:rPr>
  </w:style>
  <w:style w:type="paragraph" w:styleId="27">
    <w:name w:val="Quote"/>
    <w:basedOn w:val="a1"/>
    <w:next w:val="a1"/>
    <w:link w:val="28"/>
    <w:uiPriority w:val="29"/>
    <w:qFormat/>
    <w:rsid w:val="003526D8"/>
    <w:pPr>
      <w:ind w:left="720" w:right="720"/>
    </w:pPr>
    <w:rPr>
      <w:i/>
    </w:rPr>
  </w:style>
  <w:style w:type="character" w:customStyle="1" w:styleId="28">
    <w:name w:val="Цитата 2 Знак"/>
    <w:basedOn w:val="a2"/>
    <w:link w:val="27"/>
    <w:uiPriority w:val="29"/>
    <w:rsid w:val="003526D8"/>
    <w:rPr>
      <w:rFonts w:ascii="Calibri" w:eastAsia="Calibri" w:hAnsi="Calibri" w:cs="Times New Roman"/>
      <w:i/>
    </w:rPr>
  </w:style>
  <w:style w:type="paragraph" w:styleId="afff0">
    <w:name w:val="Intense Quote"/>
    <w:basedOn w:val="a1"/>
    <w:next w:val="a1"/>
    <w:link w:val="afff1"/>
    <w:uiPriority w:val="30"/>
    <w:qFormat/>
    <w:rsid w:val="003526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1">
    <w:name w:val="Выделенная цитата Знак"/>
    <w:basedOn w:val="a2"/>
    <w:link w:val="afff0"/>
    <w:uiPriority w:val="30"/>
    <w:rsid w:val="003526D8"/>
    <w:rPr>
      <w:rFonts w:ascii="Calibri" w:eastAsia="Calibri" w:hAnsi="Calibri" w:cs="Times New Roman"/>
      <w:i/>
      <w:shd w:val="clear" w:color="auto" w:fill="F2F2F2"/>
    </w:rPr>
  </w:style>
  <w:style w:type="paragraph" w:styleId="afff2">
    <w:name w:val="caption"/>
    <w:basedOn w:val="a1"/>
    <w:next w:val="a1"/>
    <w:unhideWhenUsed/>
    <w:qFormat/>
    <w:rsid w:val="003526D8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3526D8"/>
  </w:style>
  <w:style w:type="table" w:customStyle="1" w:styleId="TableGridLight">
    <w:name w:val="Table Grid Light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1"/>
    <w:link w:val="afff4"/>
    <w:uiPriority w:val="99"/>
    <w:semiHidden/>
    <w:unhideWhenUsed/>
    <w:rsid w:val="003526D8"/>
    <w:pPr>
      <w:spacing w:after="0" w:line="240" w:lineRule="auto"/>
    </w:pPr>
    <w:rPr>
      <w:sz w:val="20"/>
    </w:rPr>
  </w:style>
  <w:style w:type="character" w:customStyle="1" w:styleId="afff4">
    <w:name w:val="Текст концевой сноски Знак"/>
    <w:basedOn w:val="a2"/>
    <w:link w:val="afff3"/>
    <w:uiPriority w:val="99"/>
    <w:rsid w:val="003526D8"/>
    <w:rPr>
      <w:rFonts w:ascii="Calibri" w:eastAsia="Calibri" w:hAnsi="Calibri" w:cs="Times New Roman"/>
      <w:sz w:val="20"/>
    </w:rPr>
  </w:style>
  <w:style w:type="character" w:styleId="afff5">
    <w:name w:val="endnote reference"/>
    <w:uiPriority w:val="99"/>
    <w:semiHidden/>
    <w:unhideWhenUsed/>
    <w:rsid w:val="003526D8"/>
    <w:rPr>
      <w:vertAlign w:val="superscript"/>
    </w:rPr>
  </w:style>
  <w:style w:type="paragraph" w:styleId="18">
    <w:name w:val="toc 1"/>
    <w:basedOn w:val="a1"/>
    <w:next w:val="a1"/>
    <w:uiPriority w:val="39"/>
    <w:unhideWhenUsed/>
    <w:rsid w:val="003526D8"/>
    <w:pPr>
      <w:spacing w:after="57"/>
    </w:pPr>
  </w:style>
  <w:style w:type="paragraph" w:styleId="29">
    <w:name w:val="toc 2"/>
    <w:basedOn w:val="a1"/>
    <w:next w:val="a1"/>
    <w:uiPriority w:val="39"/>
    <w:unhideWhenUsed/>
    <w:rsid w:val="003526D8"/>
    <w:pPr>
      <w:spacing w:after="57"/>
      <w:ind w:left="283"/>
    </w:pPr>
  </w:style>
  <w:style w:type="paragraph" w:styleId="35">
    <w:name w:val="toc 3"/>
    <w:basedOn w:val="a1"/>
    <w:next w:val="a1"/>
    <w:uiPriority w:val="39"/>
    <w:unhideWhenUsed/>
    <w:rsid w:val="003526D8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3526D8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3526D8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3526D8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3526D8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3526D8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3526D8"/>
    <w:pPr>
      <w:spacing w:after="57"/>
      <w:ind w:left="2268"/>
    </w:pPr>
  </w:style>
  <w:style w:type="paragraph" w:styleId="afff6">
    <w:name w:val="TOC Heading"/>
    <w:uiPriority w:val="39"/>
    <w:unhideWhenUsed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f7">
    <w:name w:val="table of figures"/>
    <w:basedOn w:val="a1"/>
    <w:next w:val="a1"/>
    <w:uiPriority w:val="99"/>
    <w:unhideWhenUsed/>
    <w:rsid w:val="003526D8"/>
    <w:pPr>
      <w:spacing w:after="0"/>
    </w:pPr>
  </w:style>
  <w:style w:type="paragraph" w:customStyle="1" w:styleId="ConsPlusCell">
    <w:name w:val="ConsPlusCell"/>
    <w:rsid w:val="003526D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3">
    <w:name w:val="s_13"/>
    <w:basedOn w:val="a1"/>
    <w:uiPriority w:val="99"/>
    <w:rsid w:val="003526D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222">
    <w:name w:val="s_222"/>
    <w:basedOn w:val="a1"/>
    <w:uiPriority w:val="99"/>
    <w:rsid w:val="003526D8"/>
    <w:pPr>
      <w:spacing w:after="0" w:line="240" w:lineRule="auto"/>
    </w:pPr>
    <w:rPr>
      <w:rFonts w:ascii="Times New Roman" w:hAnsi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1"/>
    <w:uiPriority w:val="99"/>
    <w:rsid w:val="003526D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1"/>
    <w:rsid w:val="005F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Plain Text"/>
    <w:aliases w:val=" Знак7"/>
    <w:basedOn w:val="a1"/>
    <w:link w:val="afff9"/>
    <w:rsid w:val="001A4401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/>
      <w:sz w:val="28"/>
      <w:szCs w:val="20"/>
      <w:lang w:eastAsia="ru-RU"/>
    </w:rPr>
  </w:style>
  <w:style w:type="character" w:customStyle="1" w:styleId="afff9">
    <w:name w:val="Текст Знак"/>
    <w:aliases w:val=" Знак7 Знак"/>
    <w:basedOn w:val="a2"/>
    <w:link w:val="afff8"/>
    <w:rsid w:val="001A4401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web">
    <w:name w:val="web"/>
    <w:basedOn w:val="a1"/>
    <w:rsid w:val="001A44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a"/>
    <w:basedOn w:val="a1"/>
    <w:rsid w:val="001A44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0">
    <w:name w:val="10"/>
    <w:basedOn w:val="a1"/>
    <w:rsid w:val="001A44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">
    <w:name w:val="! AAA !"/>
    <w:rsid w:val="001A44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9">
    <w:name w:val="Маркированный1"/>
    <w:rsid w:val="001A4401"/>
    <w:pPr>
      <w:tabs>
        <w:tab w:val="left" w:pos="1247"/>
      </w:tabs>
      <w:spacing w:before="40" w:after="0" w:line="240" w:lineRule="auto"/>
      <w:ind w:left="1248" w:hanging="397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b">
    <w:name w:val="МаркТабл"/>
    <w:rsid w:val="001A4401"/>
    <w:pPr>
      <w:tabs>
        <w:tab w:val="num" w:pos="567"/>
        <w:tab w:val="left" w:pos="680"/>
      </w:tabs>
      <w:spacing w:after="0" w:line="240" w:lineRule="auto"/>
      <w:ind w:left="567" w:hanging="454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6">
    <w:name w:val="Текст3"/>
    <w:basedOn w:val="3"/>
    <w:rsid w:val="001A4401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sz w:val="28"/>
      <w:szCs w:val="26"/>
      <w:lang w:val="ru-RU" w:eastAsia="ru-RU"/>
    </w:rPr>
  </w:style>
  <w:style w:type="paragraph" w:customStyle="1" w:styleId="a">
    <w:name w:val="Приложение"/>
    <w:basedOn w:val="a1"/>
    <w:next w:val="afff8"/>
    <w:rsid w:val="001A4401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0">
    <w:name w:val="Глава Прил"/>
    <w:basedOn w:val="a1"/>
    <w:rsid w:val="001A4401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fffc">
    <w:name w:val="Стиль Название объекта + По правому краю"/>
    <w:rsid w:val="001A44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a">
    <w:name w:val="Заголовок №1_"/>
    <w:link w:val="1b"/>
    <w:locked/>
    <w:rsid w:val="001A4401"/>
    <w:rPr>
      <w:sz w:val="27"/>
      <w:szCs w:val="27"/>
      <w:shd w:val="clear" w:color="auto" w:fill="FFFFFF"/>
    </w:rPr>
  </w:style>
  <w:style w:type="paragraph" w:customStyle="1" w:styleId="1b">
    <w:name w:val="Заголовок №1"/>
    <w:basedOn w:val="a1"/>
    <w:link w:val="1a"/>
    <w:rsid w:val="001A4401"/>
    <w:pPr>
      <w:shd w:val="clear" w:color="auto" w:fill="FFFFFF"/>
      <w:spacing w:after="0" w:line="240" w:lineRule="atLeas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72">
    <w:name w:val="Основной текст (7)_"/>
    <w:link w:val="73"/>
    <w:locked/>
    <w:rsid w:val="001A4401"/>
    <w:rPr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1"/>
    <w:link w:val="72"/>
    <w:rsid w:val="001A4401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1C70"/>
    <w:rPr>
      <w:rFonts w:ascii="Calibri" w:eastAsia="Calibri" w:hAnsi="Calibri" w:cs="Times New Roman"/>
    </w:rPr>
  </w:style>
  <w:style w:type="paragraph" w:styleId="1">
    <w:name w:val="heading 1"/>
    <w:aliases w:val=" Знак Знак Знак, Знак Знак Знак Знак Знак Знак"/>
    <w:basedOn w:val="a1"/>
    <w:next w:val="a1"/>
    <w:link w:val="10"/>
    <w:qFormat/>
    <w:rsid w:val="003F1C7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3F1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3F1C7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1"/>
    <w:next w:val="a1"/>
    <w:link w:val="40"/>
    <w:qFormat/>
    <w:rsid w:val="003F1C7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"/>
    <w:qFormat/>
    <w:rsid w:val="003F1C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"/>
    <w:qFormat/>
    <w:rsid w:val="003F1C70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3F1C70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4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3F1C70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3F1C7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F1C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2"/>
    <w:link w:val="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2"/>
    <w:link w:val="4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rsid w:val="003F1C70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3F1C70"/>
  </w:style>
  <w:style w:type="paragraph" w:styleId="21">
    <w:name w:val="Body Text 2"/>
    <w:basedOn w:val="a1"/>
    <w:link w:val="22"/>
    <w:uiPriority w:val="99"/>
    <w:rsid w:val="003F1C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3F1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1"/>
    <w:link w:val="a7"/>
    <w:uiPriority w:val="99"/>
    <w:rsid w:val="003F1C70"/>
    <w:pPr>
      <w:spacing w:after="0" w:line="240" w:lineRule="auto"/>
      <w:ind w:firstLine="513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2"/>
    <w:link w:val="a6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"/>
    <w:aliases w:val="Основной текст1,Знак,Знак1 Знак, Знак, Знак1 Знак"/>
    <w:basedOn w:val="a1"/>
    <w:link w:val="a9"/>
    <w:uiPriority w:val="99"/>
    <w:rsid w:val="003F1C7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Знак Знак,Знак1 Знак Знак, Знак Знак, Знак1 Знак Знак"/>
    <w:basedOn w:val="a2"/>
    <w:link w:val="a8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1"/>
    <w:link w:val="32"/>
    <w:rsid w:val="003F1C70"/>
    <w:pPr>
      <w:spacing w:after="0" w:line="240" w:lineRule="auto"/>
      <w:ind w:firstLine="39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header"/>
    <w:basedOn w:val="a1"/>
    <w:link w:val="ab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footer"/>
    <w:basedOn w:val="a1"/>
    <w:link w:val="ad"/>
    <w:uiPriority w:val="99"/>
    <w:rsid w:val="003F1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2"/>
    <w:link w:val="ac"/>
    <w:uiPriority w:val="99"/>
    <w:rsid w:val="003F1C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uiPriority w:val="99"/>
    <w:rsid w:val="003F1C70"/>
    <w:rPr>
      <w:rFonts w:cs="Times New Roman"/>
    </w:rPr>
  </w:style>
  <w:style w:type="paragraph" w:styleId="33">
    <w:name w:val="Body Text 3"/>
    <w:basedOn w:val="a1"/>
    <w:link w:val="34"/>
    <w:rsid w:val="003F1C7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3F1C7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customStyle="1" w:styleId="12">
    <w:name w:val="Сетка таблицы1"/>
    <w:basedOn w:val="a3"/>
    <w:next w:val="a5"/>
    <w:uiPriority w:val="99"/>
    <w:rsid w:val="003F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1"/>
    <w:link w:val="af0"/>
    <w:uiPriority w:val="99"/>
    <w:semiHidden/>
    <w:rsid w:val="003F1C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2"/>
    <w:link w:val="af"/>
    <w:uiPriority w:val="99"/>
    <w:rsid w:val="003F1C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3F1C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3F1C70"/>
    <w:rPr>
      <w:vertAlign w:val="superscript"/>
    </w:rPr>
  </w:style>
  <w:style w:type="paragraph" w:styleId="af2">
    <w:name w:val="Balloon Text"/>
    <w:basedOn w:val="a1"/>
    <w:link w:val="af3"/>
    <w:rsid w:val="003F1C70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3">
    <w:name w:val="Текст выноски Знак"/>
    <w:basedOn w:val="a2"/>
    <w:link w:val="af2"/>
    <w:rsid w:val="003F1C7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NoSpacing1">
    <w:name w:val="No Spacing1"/>
    <w:uiPriority w:val="99"/>
    <w:rsid w:val="003F1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1"/>
    <w:uiPriority w:val="34"/>
    <w:qFormat/>
    <w:rsid w:val="003F1C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3F1C70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uiPriority w:val="9"/>
    <w:locked/>
    <w:rsid w:val="003F1C70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3F1C70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3F1C70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3F1C70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3F1C70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3F1C70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3F1C70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3F1C70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3F1C70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3F1C70"/>
    <w:rPr>
      <w:rFonts w:cs="Times New Roman"/>
      <w:sz w:val="24"/>
      <w:szCs w:val="24"/>
    </w:rPr>
  </w:style>
  <w:style w:type="character" w:customStyle="1" w:styleId="HeaderChar">
    <w:name w:val="Header Char"/>
    <w:uiPriority w:val="99"/>
    <w:locked/>
    <w:rsid w:val="003F1C7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3F1C70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3F1C70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3F1C70"/>
    <w:rPr>
      <w:rFonts w:ascii="Tahoma" w:hAnsi="Tahoma" w:cs="Tahoma"/>
      <w:sz w:val="16"/>
      <w:szCs w:val="16"/>
    </w:rPr>
  </w:style>
  <w:style w:type="paragraph" w:styleId="af4">
    <w:name w:val="Document Map"/>
    <w:basedOn w:val="a1"/>
    <w:link w:val="af5"/>
    <w:uiPriority w:val="99"/>
    <w:semiHidden/>
    <w:rsid w:val="003F1C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5">
    <w:name w:val="Схема документа Знак"/>
    <w:basedOn w:val="a2"/>
    <w:link w:val="af4"/>
    <w:uiPriority w:val="99"/>
    <w:semiHidden/>
    <w:rsid w:val="003F1C7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No Spacing"/>
    <w:link w:val="af7"/>
    <w:uiPriority w:val="1"/>
    <w:qFormat/>
    <w:rsid w:val="003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Title"/>
    <w:basedOn w:val="a1"/>
    <w:link w:val="af9"/>
    <w:qFormat/>
    <w:rsid w:val="003F1C7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Название Знак"/>
    <w:basedOn w:val="a2"/>
    <w:link w:val="af8"/>
    <w:rsid w:val="003F1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3F1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">
    <w:name w:val="xl20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">
    <w:name w:val="xl21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">
    <w:name w:val="xl22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">
    <w:name w:val="xl23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">
    <w:name w:val="xl29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1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1"/>
    <w:uiPriority w:val="99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1"/>
    <w:uiPriority w:val="99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">
    <w:name w:val="xl17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">
    <w:name w:val="xl18"/>
    <w:basedOn w:val="a1"/>
    <w:uiPriority w:val="99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Normal (Web)"/>
    <w:aliases w:val="Обычный (Web),Знак Знак2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1"/>
    <w:link w:val="afb"/>
    <w:qFormat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List Paragraph"/>
    <w:basedOn w:val="a1"/>
    <w:link w:val="afd"/>
    <w:uiPriority w:val="34"/>
    <w:qFormat/>
    <w:rsid w:val="003F1C70"/>
    <w:pPr>
      <w:ind w:left="720"/>
      <w:contextualSpacing/>
    </w:pPr>
  </w:style>
  <w:style w:type="character" w:customStyle="1" w:styleId="NoSpacingChar">
    <w:name w:val="No Spacing Char"/>
    <w:basedOn w:val="a2"/>
    <w:link w:val="14"/>
    <w:locked/>
    <w:rsid w:val="003F1C70"/>
  </w:style>
  <w:style w:type="paragraph" w:customStyle="1" w:styleId="14">
    <w:name w:val="Без интервала1"/>
    <w:link w:val="NoSpacingChar"/>
    <w:qFormat/>
    <w:rsid w:val="003F1C70"/>
    <w:pPr>
      <w:spacing w:after="0" w:line="240" w:lineRule="auto"/>
    </w:pPr>
  </w:style>
  <w:style w:type="character" w:styleId="afe">
    <w:name w:val="Hyperlink"/>
    <w:basedOn w:val="a2"/>
    <w:uiPriority w:val="99"/>
    <w:unhideWhenUsed/>
    <w:rsid w:val="003F1C70"/>
    <w:rPr>
      <w:color w:val="0000FF"/>
      <w:u w:val="single"/>
    </w:rPr>
  </w:style>
  <w:style w:type="paragraph" w:customStyle="1" w:styleId="xl67">
    <w:name w:val="xl67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1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1"/>
    <w:rsid w:val="003F1C7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1"/>
    <w:rsid w:val="003F1C7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3F1C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1"/>
    <w:rsid w:val="003F1C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1"/>
    <w:rsid w:val="003F1C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1"/>
    <w:rsid w:val="003F1C7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1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1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1"/>
    <w:rsid w:val="003F1C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1"/>
    <w:rsid w:val="003F1C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3F1C7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3F1C7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F1C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3F1C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1"/>
    <w:rsid w:val="003F1C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1"/>
    <w:rsid w:val="003F1C7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1"/>
    <w:rsid w:val="003F1C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1"/>
    <w:rsid w:val="003F1C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1"/>
    <w:rsid w:val="003F1C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1"/>
    <w:rsid w:val="003F1C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1"/>
    <w:rsid w:val="003F1C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1"/>
    <w:rsid w:val="003F1C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1"/>
    <w:rsid w:val="003F1C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1"/>
    <w:rsid w:val="003F1C7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1"/>
    <w:rsid w:val="003F1C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1"/>
    <w:rsid w:val="003F1C7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1"/>
    <w:rsid w:val="003F1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1"/>
    <w:rsid w:val="003F1C7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1"/>
    <w:rsid w:val="003F1C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1"/>
    <w:rsid w:val="003F1C7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1"/>
    <w:rsid w:val="003F1C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1"/>
    <w:rsid w:val="003F1C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1"/>
    <w:rsid w:val="003F1C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1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1"/>
    <w:rsid w:val="003F1C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1"/>
    <w:rsid w:val="003F1C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1"/>
    <w:rsid w:val="003F1C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1"/>
    <w:rsid w:val="003F1C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1"/>
    <w:rsid w:val="003F1C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1"/>
    <w:rsid w:val="003F1C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1"/>
    <w:rsid w:val="003F1C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1"/>
    <w:rsid w:val="003F1C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3F1C70"/>
    <w:rPr>
      <w:rFonts w:ascii="Times New Roman" w:hAnsi="Times New Roman"/>
      <w:sz w:val="22"/>
    </w:rPr>
  </w:style>
  <w:style w:type="paragraph" w:customStyle="1" w:styleId="310">
    <w:name w:val="Заголовок 31"/>
    <w:basedOn w:val="a1"/>
    <w:next w:val="a8"/>
    <w:qFormat/>
    <w:rsid w:val="00F33071"/>
    <w:pPr>
      <w:keepNext/>
      <w:widowControl w:val="0"/>
      <w:spacing w:before="140" w:after="120" w:line="240" w:lineRule="auto"/>
      <w:ind w:left="150" w:right="150"/>
      <w:outlineLvl w:val="2"/>
    </w:pPr>
    <w:rPr>
      <w:rFonts w:ascii="Arial" w:eastAsia="DejaVu Sans" w:hAnsi="Arial" w:cs="DejaVu Sans"/>
      <w:b/>
      <w:bCs/>
      <w:color w:val="000000"/>
      <w:sz w:val="28"/>
      <w:szCs w:val="28"/>
      <w:lang w:eastAsia="zh-CN" w:bidi="hi-IN"/>
    </w:rPr>
  </w:style>
  <w:style w:type="character" w:customStyle="1" w:styleId="InternetLink">
    <w:name w:val="Internet Link"/>
    <w:rsid w:val="00F33071"/>
    <w:rPr>
      <w:color w:val="000080"/>
      <w:u w:val="single"/>
    </w:rPr>
  </w:style>
  <w:style w:type="paragraph" w:customStyle="1" w:styleId="ConsNormal">
    <w:name w:val="ConsNormal"/>
    <w:rsid w:val="00F33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basedOn w:val="a2"/>
    <w:uiPriority w:val="22"/>
    <w:qFormat/>
    <w:rsid w:val="00C07671"/>
    <w:rPr>
      <w:b/>
      <w:bCs/>
    </w:rPr>
  </w:style>
  <w:style w:type="paragraph" w:customStyle="1" w:styleId="ConsPlusTitle">
    <w:name w:val="ConsPlusTitle"/>
    <w:rsid w:val="00DD4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3">
    <w:name w:val="s3"/>
    <w:basedOn w:val="a2"/>
    <w:rsid w:val="00A7646C"/>
  </w:style>
  <w:style w:type="paragraph" w:customStyle="1" w:styleId="headertexttopleveltextcentertext">
    <w:name w:val="headertext topleveltext centertext"/>
    <w:basedOn w:val="a1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1"/>
    <w:rsid w:val="00193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2"/>
    <w:uiPriority w:val="99"/>
    <w:semiHidden/>
    <w:rsid w:val="00EC3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2"/>
    <w:uiPriority w:val="99"/>
    <w:unhideWhenUsed/>
    <w:rsid w:val="00EC3DF7"/>
    <w:rPr>
      <w:color w:val="800080"/>
      <w:u w:val="single"/>
    </w:rPr>
  </w:style>
  <w:style w:type="paragraph" w:customStyle="1" w:styleId="u">
    <w:name w:val="u"/>
    <w:basedOn w:val="a1"/>
    <w:rsid w:val="00936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6A6D"/>
  </w:style>
  <w:style w:type="paragraph" w:customStyle="1" w:styleId="ConsTitle">
    <w:name w:val="ConsTitle"/>
    <w:rsid w:val="00936A6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936A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1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1"/>
    <w:rsid w:val="00C02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800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1"/>
    <w:rsid w:val="000C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Цветовое выделение"/>
    <w:rsid w:val="00784014"/>
    <w:rPr>
      <w:b/>
      <w:bCs/>
      <w:color w:val="000080"/>
    </w:rPr>
  </w:style>
  <w:style w:type="character" w:customStyle="1" w:styleId="aff2">
    <w:name w:val="Гипертекстовая ссылка"/>
    <w:uiPriority w:val="99"/>
    <w:rsid w:val="00784014"/>
    <w:rPr>
      <w:b/>
      <w:bCs/>
      <w:color w:val="008000"/>
    </w:rPr>
  </w:style>
  <w:style w:type="character" w:customStyle="1" w:styleId="blk">
    <w:name w:val="blk"/>
    <w:basedOn w:val="a2"/>
    <w:rsid w:val="00784014"/>
  </w:style>
  <w:style w:type="character" w:customStyle="1" w:styleId="210">
    <w:name w:val="Основной текст 2 Знак1"/>
    <w:basedOn w:val="a2"/>
    <w:uiPriority w:val="99"/>
    <w:semiHidden/>
    <w:rsid w:val="00D4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D44224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2"/>
    <w:uiPriority w:val="99"/>
    <w:semiHidden/>
    <w:unhideWhenUsed/>
    <w:rsid w:val="00D44224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442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D442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D44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D44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2"/>
    <w:rsid w:val="00D44224"/>
  </w:style>
  <w:style w:type="paragraph" w:customStyle="1" w:styleId="empty">
    <w:name w:val="empty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2"/>
    <w:qFormat/>
    <w:rsid w:val="00D44224"/>
    <w:rPr>
      <w:i/>
      <w:iCs/>
    </w:rPr>
  </w:style>
  <w:style w:type="paragraph" w:customStyle="1" w:styleId="s91">
    <w:name w:val="s_91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_3"/>
    <w:basedOn w:val="a1"/>
    <w:rsid w:val="00D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D44224"/>
    <w:rPr>
      <w:color w:val="605E5C"/>
      <w:shd w:val="clear" w:color="auto" w:fill="E1DFDD"/>
    </w:rPr>
  </w:style>
  <w:style w:type="character" w:customStyle="1" w:styleId="highlightsearch">
    <w:name w:val="highlightsearch"/>
    <w:basedOn w:val="a2"/>
    <w:rsid w:val="00D44224"/>
  </w:style>
  <w:style w:type="paragraph" w:styleId="aff7">
    <w:name w:val="annotation subject"/>
    <w:basedOn w:val="aff4"/>
    <w:next w:val="aff4"/>
    <w:link w:val="aff8"/>
    <w:semiHidden/>
    <w:unhideWhenUsed/>
    <w:rsid w:val="00D44224"/>
    <w:rPr>
      <w:b/>
      <w:bCs/>
    </w:rPr>
  </w:style>
  <w:style w:type="character" w:customStyle="1" w:styleId="aff8">
    <w:name w:val="Тема примечания Знак"/>
    <w:basedOn w:val="aff5"/>
    <w:link w:val="aff7"/>
    <w:uiPriority w:val="99"/>
    <w:semiHidden/>
    <w:rsid w:val="00D442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Обычный (веб) Знак"/>
    <w:aliases w:val="Обычный (Web) Знак,Знак Знак2 Знак,Обычный (веб)1 Знак,Обычный (веб) Знак1 Знак1,Обычный (веб) Знак Знак Знак1,Обычный (Web) Знак Знак Знак Знак,Обычный (Web)1 Знак,Обычный (веб) Знак Знак Знак Знак,Обычный (веб) Знак2 Знак"/>
    <w:basedOn w:val="a2"/>
    <w:link w:val="afa"/>
    <w:locked/>
    <w:rsid w:val="00EE0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Сетка таблицы20"/>
    <w:basedOn w:val="a3"/>
    <w:uiPriority w:val="39"/>
    <w:rsid w:val="00EE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1"/>
    <w:next w:val="a1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306B8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306B8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/>
      <w:sz w:val="24"/>
      <w:szCs w:val="24"/>
      <w:lang w:eastAsia="ru-RU"/>
    </w:rPr>
  </w:style>
  <w:style w:type="paragraph" w:customStyle="1" w:styleId="xl63">
    <w:name w:val="xl63"/>
    <w:basedOn w:val="a1"/>
    <w:rsid w:val="00EA6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1"/>
    <w:rsid w:val="00EA63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af7">
    <w:name w:val="Без интервала Знак"/>
    <w:basedOn w:val="a2"/>
    <w:link w:val="af6"/>
    <w:uiPriority w:val="1"/>
    <w:rsid w:val="00C87EE8"/>
    <w:rPr>
      <w:rFonts w:ascii="Calibri" w:eastAsia="Times New Roman" w:hAnsi="Calibri" w:cs="Times New Roman"/>
      <w:lang w:eastAsia="ru-RU"/>
    </w:rPr>
  </w:style>
  <w:style w:type="paragraph" w:customStyle="1" w:styleId="aff9">
    <w:name w:val="Íîðìàëüíûé"/>
    <w:rsid w:val="00C87E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apple-style-span">
    <w:name w:val="apple-style-span"/>
    <w:basedOn w:val="a2"/>
    <w:rsid w:val="00154244"/>
  </w:style>
  <w:style w:type="paragraph" w:customStyle="1" w:styleId="Noparagraphstyle">
    <w:name w:val="[No paragraph style]"/>
    <w:rsid w:val="003D53D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3D53DF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affa">
    <w:name w:val="Статья"/>
    <w:basedOn w:val="a1"/>
    <w:next w:val="a1"/>
    <w:rsid w:val="00C67A81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b">
    <w:name w:val="Стандарт"/>
    <w:basedOn w:val="a1"/>
    <w:rsid w:val="00C67A81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0">
    <w:name w:val="consnonformat"/>
    <w:basedOn w:val="a1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1"/>
    <w:rsid w:val="00604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1"/>
    <w:rsid w:val="00604260"/>
    <w:pPr>
      <w:spacing w:after="0" w:line="240" w:lineRule="auto"/>
    </w:pPr>
    <w:rPr>
      <w:rFonts w:eastAsia="Times New Roman"/>
      <w:lang w:eastAsia="ru-RU"/>
    </w:rPr>
  </w:style>
  <w:style w:type="paragraph" w:customStyle="1" w:styleId="constitle0">
    <w:name w:val="constitle"/>
    <w:basedOn w:val="a1"/>
    <w:rsid w:val="009E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Гиперссылка1"/>
    <w:basedOn w:val="a2"/>
    <w:rsid w:val="009E3674"/>
  </w:style>
  <w:style w:type="paragraph" w:customStyle="1" w:styleId="affc">
    <w:name w:val="Нормальный (таблица)"/>
    <w:basedOn w:val="a1"/>
    <w:next w:val="a1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Прижатый влево"/>
    <w:basedOn w:val="a1"/>
    <w:next w:val="a1"/>
    <w:uiPriority w:val="99"/>
    <w:rsid w:val="00E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EC6E16"/>
    <w:rPr>
      <w:rFonts w:ascii="Calibri" w:eastAsia="Calibri" w:hAnsi="Calibri" w:cs="Times New Roman"/>
    </w:rPr>
  </w:style>
  <w:style w:type="paragraph" w:customStyle="1" w:styleId="headertext">
    <w:name w:val="headertext"/>
    <w:basedOn w:val="a1"/>
    <w:rsid w:val="009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6F4A45"/>
    <w:rPr>
      <w:rFonts w:ascii="Calibri" w:eastAsia="Times New Roman" w:hAnsi="Calibri" w:cs="Times New Roman"/>
      <w:szCs w:val="20"/>
      <w:lang w:eastAsia="ru-RU"/>
    </w:rPr>
  </w:style>
  <w:style w:type="character" w:customStyle="1" w:styleId="FontStyle15">
    <w:name w:val="Font Style15"/>
    <w:basedOn w:val="a2"/>
    <w:uiPriority w:val="99"/>
    <w:rsid w:val="002068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20680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20680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 15"/>
    <w:rsid w:val="00906C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fa-IR" w:bidi="fa-IR"/>
    </w:rPr>
  </w:style>
  <w:style w:type="paragraph" w:customStyle="1" w:styleId="ConsPlusNormal2">
    <w:name w:val="ConsPlusNormal Знак Знак"/>
    <w:link w:val="ConsPlusNormal3"/>
    <w:rsid w:val="00574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57434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1"/>
    <w:rsid w:val="0057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2">
    <w:name w:val="formattext2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5">
    <w:name w:val="formattext5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8">
    <w:name w:val="formattext8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1">
    <w:name w:val="formattext11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4">
    <w:name w:val="formattext14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4">
    <w:name w:val="formattext4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74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74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rsid w:val="005743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1"/>
    <w:rsid w:val="00574348"/>
    <w:pPr>
      <w:spacing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6">
    <w:name w:val="formattext6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7">
    <w:name w:val="formattext7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9">
    <w:name w:val="formattext9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0">
    <w:name w:val="formattext10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13">
    <w:name w:val="formattext13"/>
    <w:basedOn w:val="a1"/>
    <w:rsid w:val="005743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(2)_"/>
    <w:basedOn w:val="a2"/>
    <w:link w:val="26"/>
    <w:rsid w:val="00CC2A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CC2A10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consplusnormal4">
    <w:name w:val="consplusnormal"/>
    <w:basedOn w:val="a1"/>
    <w:rsid w:val="009A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1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1"/>
    <w:rsid w:val="00CA4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s-graph-client-documents-cardrow-label">
    <w:name w:val="ls-graph-client-documents-card__row-label"/>
    <w:basedOn w:val="a2"/>
    <w:rsid w:val="00406421"/>
  </w:style>
  <w:style w:type="character" w:customStyle="1" w:styleId="ls-graph-client-documents-cardrow-doc">
    <w:name w:val="ls-graph-client-documents-card__row-doc"/>
    <w:basedOn w:val="a2"/>
    <w:rsid w:val="00406421"/>
  </w:style>
  <w:style w:type="character" w:customStyle="1" w:styleId="ls-graph-client-price-time-cardtable-data">
    <w:name w:val="ls-graph-client-price-time-card__table-data"/>
    <w:basedOn w:val="a2"/>
    <w:rsid w:val="00406421"/>
  </w:style>
  <w:style w:type="character" w:customStyle="1" w:styleId="ls-graph-client-answersanswer">
    <w:name w:val="ls-graph-client-answers__answer"/>
    <w:basedOn w:val="a2"/>
    <w:rsid w:val="00406421"/>
  </w:style>
  <w:style w:type="paragraph" w:customStyle="1" w:styleId="Default">
    <w:name w:val="Default"/>
    <w:rsid w:val="00367C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e">
    <w:name w:val="Subtitle"/>
    <w:basedOn w:val="a1"/>
    <w:next w:val="a1"/>
    <w:link w:val="afff"/>
    <w:uiPriority w:val="11"/>
    <w:qFormat/>
    <w:rsid w:val="003526D8"/>
    <w:pPr>
      <w:spacing w:before="200"/>
    </w:pPr>
    <w:rPr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3526D8"/>
    <w:rPr>
      <w:rFonts w:ascii="Calibri" w:eastAsia="Calibri" w:hAnsi="Calibri" w:cs="Times New Roman"/>
      <w:sz w:val="24"/>
      <w:szCs w:val="24"/>
    </w:rPr>
  </w:style>
  <w:style w:type="paragraph" w:styleId="27">
    <w:name w:val="Quote"/>
    <w:basedOn w:val="a1"/>
    <w:next w:val="a1"/>
    <w:link w:val="28"/>
    <w:uiPriority w:val="29"/>
    <w:qFormat/>
    <w:rsid w:val="003526D8"/>
    <w:pPr>
      <w:ind w:left="720" w:right="720"/>
    </w:pPr>
    <w:rPr>
      <w:i/>
    </w:rPr>
  </w:style>
  <w:style w:type="character" w:customStyle="1" w:styleId="28">
    <w:name w:val="Цитата 2 Знак"/>
    <w:basedOn w:val="a2"/>
    <w:link w:val="27"/>
    <w:uiPriority w:val="29"/>
    <w:rsid w:val="003526D8"/>
    <w:rPr>
      <w:rFonts w:ascii="Calibri" w:eastAsia="Calibri" w:hAnsi="Calibri" w:cs="Times New Roman"/>
      <w:i/>
    </w:rPr>
  </w:style>
  <w:style w:type="paragraph" w:styleId="afff0">
    <w:name w:val="Intense Quote"/>
    <w:basedOn w:val="a1"/>
    <w:next w:val="a1"/>
    <w:link w:val="afff1"/>
    <w:uiPriority w:val="30"/>
    <w:qFormat/>
    <w:rsid w:val="003526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1">
    <w:name w:val="Выделенная цитата Знак"/>
    <w:basedOn w:val="a2"/>
    <w:link w:val="afff0"/>
    <w:uiPriority w:val="30"/>
    <w:rsid w:val="003526D8"/>
    <w:rPr>
      <w:rFonts w:ascii="Calibri" w:eastAsia="Calibri" w:hAnsi="Calibri" w:cs="Times New Roman"/>
      <w:i/>
      <w:shd w:val="clear" w:color="auto" w:fill="F2F2F2"/>
    </w:rPr>
  </w:style>
  <w:style w:type="paragraph" w:styleId="afff2">
    <w:name w:val="caption"/>
    <w:basedOn w:val="a1"/>
    <w:next w:val="a1"/>
    <w:unhideWhenUsed/>
    <w:qFormat/>
    <w:rsid w:val="003526D8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3526D8"/>
  </w:style>
  <w:style w:type="table" w:customStyle="1" w:styleId="TableGridLight">
    <w:name w:val="Table Grid Light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1"/>
    <w:link w:val="afff4"/>
    <w:uiPriority w:val="99"/>
    <w:semiHidden/>
    <w:unhideWhenUsed/>
    <w:rsid w:val="003526D8"/>
    <w:pPr>
      <w:spacing w:after="0" w:line="240" w:lineRule="auto"/>
    </w:pPr>
    <w:rPr>
      <w:sz w:val="20"/>
    </w:rPr>
  </w:style>
  <w:style w:type="character" w:customStyle="1" w:styleId="afff4">
    <w:name w:val="Текст концевой сноски Знак"/>
    <w:basedOn w:val="a2"/>
    <w:link w:val="afff3"/>
    <w:uiPriority w:val="99"/>
    <w:rsid w:val="003526D8"/>
    <w:rPr>
      <w:rFonts w:ascii="Calibri" w:eastAsia="Calibri" w:hAnsi="Calibri" w:cs="Times New Roman"/>
      <w:sz w:val="20"/>
    </w:rPr>
  </w:style>
  <w:style w:type="character" w:styleId="afff5">
    <w:name w:val="endnote reference"/>
    <w:uiPriority w:val="99"/>
    <w:semiHidden/>
    <w:unhideWhenUsed/>
    <w:rsid w:val="003526D8"/>
    <w:rPr>
      <w:vertAlign w:val="superscript"/>
    </w:rPr>
  </w:style>
  <w:style w:type="paragraph" w:styleId="18">
    <w:name w:val="toc 1"/>
    <w:basedOn w:val="a1"/>
    <w:next w:val="a1"/>
    <w:uiPriority w:val="39"/>
    <w:unhideWhenUsed/>
    <w:rsid w:val="003526D8"/>
    <w:pPr>
      <w:spacing w:after="57"/>
    </w:pPr>
  </w:style>
  <w:style w:type="paragraph" w:styleId="29">
    <w:name w:val="toc 2"/>
    <w:basedOn w:val="a1"/>
    <w:next w:val="a1"/>
    <w:uiPriority w:val="39"/>
    <w:unhideWhenUsed/>
    <w:rsid w:val="003526D8"/>
    <w:pPr>
      <w:spacing w:after="57"/>
      <w:ind w:left="283"/>
    </w:pPr>
  </w:style>
  <w:style w:type="paragraph" w:styleId="35">
    <w:name w:val="toc 3"/>
    <w:basedOn w:val="a1"/>
    <w:next w:val="a1"/>
    <w:uiPriority w:val="39"/>
    <w:unhideWhenUsed/>
    <w:rsid w:val="003526D8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3526D8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3526D8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3526D8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3526D8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3526D8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3526D8"/>
    <w:pPr>
      <w:spacing w:after="57"/>
      <w:ind w:left="2268"/>
    </w:pPr>
  </w:style>
  <w:style w:type="paragraph" w:styleId="afff6">
    <w:name w:val="TOC Heading"/>
    <w:uiPriority w:val="39"/>
    <w:unhideWhenUsed/>
    <w:rsid w:val="00352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f7">
    <w:name w:val="table of figures"/>
    <w:basedOn w:val="a1"/>
    <w:next w:val="a1"/>
    <w:uiPriority w:val="99"/>
    <w:unhideWhenUsed/>
    <w:rsid w:val="003526D8"/>
    <w:pPr>
      <w:spacing w:after="0"/>
    </w:pPr>
  </w:style>
  <w:style w:type="paragraph" w:customStyle="1" w:styleId="ConsPlusCell">
    <w:name w:val="ConsPlusCell"/>
    <w:rsid w:val="003526D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3">
    <w:name w:val="s_13"/>
    <w:basedOn w:val="a1"/>
    <w:uiPriority w:val="99"/>
    <w:rsid w:val="003526D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222">
    <w:name w:val="s_222"/>
    <w:basedOn w:val="a1"/>
    <w:uiPriority w:val="99"/>
    <w:rsid w:val="003526D8"/>
    <w:pPr>
      <w:spacing w:after="0" w:line="240" w:lineRule="auto"/>
    </w:pPr>
    <w:rPr>
      <w:rFonts w:ascii="Times New Roman" w:hAnsi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1"/>
    <w:uiPriority w:val="99"/>
    <w:rsid w:val="003526D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1"/>
    <w:rsid w:val="005F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Plain Text"/>
    <w:aliases w:val=" Знак7"/>
    <w:basedOn w:val="a1"/>
    <w:link w:val="afff9"/>
    <w:rsid w:val="001A4401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/>
      <w:sz w:val="28"/>
      <w:szCs w:val="20"/>
      <w:lang w:eastAsia="ru-RU"/>
    </w:rPr>
  </w:style>
  <w:style w:type="character" w:customStyle="1" w:styleId="afff9">
    <w:name w:val="Текст Знак"/>
    <w:aliases w:val=" Знак7 Знак"/>
    <w:basedOn w:val="a2"/>
    <w:link w:val="afff8"/>
    <w:rsid w:val="001A4401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web">
    <w:name w:val="web"/>
    <w:basedOn w:val="a1"/>
    <w:rsid w:val="001A44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a"/>
    <w:basedOn w:val="a1"/>
    <w:rsid w:val="001A4401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0">
    <w:name w:val="10"/>
    <w:basedOn w:val="a1"/>
    <w:rsid w:val="001A4401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">
    <w:name w:val="! AAA !"/>
    <w:rsid w:val="001A4401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9">
    <w:name w:val="Маркированный1"/>
    <w:rsid w:val="001A4401"/>
    <w:pPr>
      <w:tabs>
        <w:tab w:val="left" w:pos="1247"/>
      </w:tabs>
      <w:spacing w:before="40" w:after="0" w:line="240" w:lineRule="auto"/>
      <w:ind w:left="1248" w:hanging="397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b">
    <w:name w:val="МаркТабл"/>
    <w:rsid w:val="001A4401"/>
    <w:pPr>
      <w:tabs>
        <w:tab w:val="num" w:pos="567"/>
        <w:tab w:val="left" w:pos="680"/>
      </w:tabs>
      <w:spacing w:after="0" w:line="240" w:lineRule="auto"/>
      <w:ind w:left="567" w:hanging="454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6">
    <w:name w:val="Текст3"/>
    <w:basedOn w:val="3"/>
    <w:rsid w:val="001A4401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sz w:val="28"/>
      <w:szCs w:val="26"/>
      <w:lang w:val="ru-RU" w:eastAsia="ru-RU"/>
    </w:rPr>
  </w:style>
  <w:style w:type="paragraph" w:customStyle="1" w:styleId="a">
    <w:name w:val="Приложение"/>
    <w:basedOn w:val="a1"/>
    <w:next w:val="afff8"/>
    <w:rsid w:val="001A4401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0">
    <w:name w:val="Глава Прил"/>
    <w:basedOn w:val="a1"/>
    <w:rsid w:val="001A4401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fffc">
    <w:name w:val="Стиль Название объекта + По правому краю"/>
    <w:rsid w:val="001A4401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a">
    <w:name w:val="Заголовок №1_"/>
    <w:link w:val="1b"/>
    <w:locked/>
    <w:rsid w:val="001A4401"/>
    <w:rPr>
      <w:sz w:val="27"/>
      <w:szCs w:val="27"/>
      <w:shd w:val="clear" w:color="auto" w:fill="FFFFFF"/>
    </w:rPr>
  </w:style>
  <w:style w:type="paragraph" w:customStyle="1" w:styleId="1b">
    <w:name w:val="Заголовок №1"/>
    <w:basedOn w:val="a1"/>
    <w:link w:val="1a"/>
    <w:rsid w:val="001A4401"/>
    <w:pPr>
      <w:shd w:val="clear" w:color="auto" w:fill="FFFFFF"/>
      <w:spacing w:after="0" w:line="240" w:lineRule="atLeas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72">
    <w:name w:val="Основной текст (7)_"/>
    <w:link w:val="73"/>
    <w:locked/>
    <w:rsid w:val="001A4401"/>
    <w:rPr>
      <w:sz w:val="23"/>
      <w:szCs w:val="23"/>
      <w:shd w:val="clear" w:color="auto" w:fill="FFFFFF"/>
    </w:rPr>
  </w:style>
  <w:style w:type="paragraph" w:customStyle="1" w:styleId="73">
    <w:name w:val="Основной текст (7)"/>
    <w:basedOn w:val="a1"/>
    <w:link w:val="72"/>
    <w:rsid w:val="001A4401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hyperlink" Target="https://energo-audit.com/energeticheskij-pasport-zdani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ergo-audit.com/wp-content/uploads/2019/06/&#1043;&#1054;&#1057;&#1058;-&#1056;-51387-99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66282" TargetMode="External"/><Relationship Id="rId17" Type="http://schemas.openxmlformats.org/officeDocument/2006/relationships/hyperlink" Target="https://energo-audit.com/energeticheskij-pasport-predpriyatiy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energo-audit.com/energeticheskij-balans" TargetMode="External"/><Relationship Id="rId20" Type="http://schemas.openxmlformats.org/officeDocument/2006/relationships/hyperlink" Target="https://energo-audit.com/zakon-ob-energosberezhenii-fz-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6282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energo-audit.com/energoservisnyj-dogovo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901966282" TargetMode="External"/><Relationship Id="rId19" Type="http://schemas.openxmlformats.org/officeDocument/2006/relationships/hyperlink" Target="https://energo-audit.com/programma-energoeffektivnost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nergo-audit.com/klass-energoeffektivnosti-zdania" TargetMode="External"/><Relationship Id="rId22" Type="http://schemas.openxmlformats.org/officeDocument/2006/relationships/hyperlink" Target="consultantplus://offline/ref=F0101982FEB3CEB5C2EEE4C36511365783600CD104BF0BB7C06C0102D2CD6076149DAC9B193F54FBo8g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808D-D3A6-424C-9E47-3289C1B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43</Pages>
  <Words>10744</Words>
  <Characters>61247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2021-03-17T08:56:00Z</cp:lastPrinted>
  <dcterms:created xsi:type="dcterms:W3CDTF">2022-05-17T04:03:00Z</dcterms:created>
  <dcterms:modified xsi:type="dcterms:W3CDTF">2023-08-10T01:49:00Z</dcterms:modified>
</cp:coreProperties>
</file>