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61" w:rsidRPr="00FC1B20" w:rsidRDefault="00A22461">
      <w:pPr>
        <w:rPr>
          <w:rFonts w:ascii="Times New Roman" w:hAnsi="Times New Roman"/>
          <w:sz w:val="28"/>
          <w:szCs w:val="28"/>
        </w:rPr>
      </w:pPr>
    </w:p>
    <w:p w:rsidR="003F1C70" w:rsidRDefault="003F1C70"/>
    <w:p w:rsidR="003F1C70" w:rsidRDefault="003F1C7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01"/>
      </w:tblGrid>
      <w:tr w:rsidR="003F1C70" w:rsidTr="00DD0E0D">
        <w:trPr>
          <w:jc w:val="center"/>
        </w:trPr>
        <w:tc>
          <w:tcPr>
            <w:tcW w:w="7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F1C70" w:rsidRDefault="00F41170" w:rsidP="00177FD5">
            <w:pPr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27</w:t>
            </w:r>
            <w:r w:rsidR="00FB5E79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мая</w:t>
            </w:r>
            <w:r w:rsidR="001A2CD4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2022</w:t>
            </w:r>
            <w:r w:rsidR="000C5A59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14 (255</w:t>
            </w:r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>)         «</w:t>
            </w:r>
            <w:proofErr w:type="spellStart"/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Решетовский</w:t>
            </w:r>
            <w:proofErr w:type="spellEnd"/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вестник»</w:t>
            </w:r>
          </w:p>
        </w:tc>
      </w:tr>
    </w:tbl>
    <w:p w:rsidR="003F1C70" w:rsidRDefault="003F1C70" w:rsidP="003F1C70"/>
    <w:p w:rsidR="003F1C70" w:rsidRDefault="003F1C70" w:rsidP="003F1C70"/>
    <w:p w:rsidR="003F1C70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C548E1" w:rsidRDefault="00C548E1" w:rsidP="00C548E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C548E1" w:rsidP="00C548E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 xml:space="preserve">     </w:t>
      </w:r>
      <w:r w:rsidR="003F1C70">
        <w:rPr>
          <w:rFonts w:ascii="Times New Roman" w:eastAsia="Times New Roman" w:hAnsi="Times New Roman"/>
          <w:sz w:val="96"/>
          <w:szCs w:val="24"/>
          <w:lang w:eastAsia="ru-RU"/>
        </w:rPr>
        <w:t>РЕШЕТОВСКИЙ</w:t>
      </w:r>
    </w:p>
    <w:p w:rsidR="003F1C70" w:rsidRDefault="003F1C70" w:rsidP="003F1C70">
      <w:pPr>
        <w:spacing w:after="0" w:line="240" w:lineRule="auto"/>
        <w:jc w:val="center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3F1C70" w:rsidP="003F1C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>ВЕСТНИК</w:t>
      </w: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F1C70" w:rsidRDefault="00F41170" w:rsidP="003F1C7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№ 14 (255</w:t>
      </w:r>
      <w:r w:rsidR="003F1C70" w:rsidRPr="00BB7AF9">
        <w:rPr>
          <w:rFonts w:ascii="Times New Roman" w:eastAsia="Times New Roman" w:hAnsi="Times New Roman"/>
          <w:b/>
          <w:sz w:val="56"/>
          <w:szCs w:val="56"/>
          <w:lang w:eastAsia="ru-RU"/>
        </w:rPr>
        <w:t>)</w:t>
      </w: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8E1" w:rsidRDefault="00AF2D6D" w:rsidP="00C07671">
      <w:pPr>
        <w:pStyle w:val="af8"/>
        <w:spacing w:before="0" w:beforeAutospacing="0" w:after="315" w:afterAutospacing="0" w:line="390" w:lineRule="atLeast"/>
        <w:jc w:val="center"/>
      </w:pPr>
      <w:r w:rsidRPr="00C07671">
        <w:t xml:space="preserve"> </w:t>
      </w:r>
    </w:p>
    <w:p w:rsidR="00EC3DF7" w:rsidRDefault="00C15D83" w:rsidP="00C1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DF7" w:rsidRPr="00C62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6625" w:rsidRDefault="00F41170" w:rsidP="00EF6625">
      <w:pPr>
        <w:shd w:val="clear" w:color="auto" w:fill="FFFFFF"/>
        <w:spacing w:line="360" w:lineRule="auto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b/>
          <w:sz w:val="20"/>
          <w:szCs w:val="20"/>
        </w:rPr>
        <w:lastRenderedPageBreak/>
        <w:t xml:space="preserve"> </w:t>
      </w:r>
      <w:r w:rsidR="00EF6625"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                                   </w:t>
      </w:r>
    </w:p>
    <w:p w:rsidR="00EF6625" w:rsidRPr="003F7949" w:rsidRDefault="00EF6625" w:rsidP="00EF6625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F7949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 w:rsidRPr="003F7949">
        <w:rPr>
          <w:rFonts w:ascii="Times New Roman" w:hAnsi="Times New Roman"/>
          <w:b/>
          <w:sz w:val="28"/>
          <w:szCs w:val="28"/>
        </w:rPr>
        <w:t xml:space="preserve"> </w:t>
      </w:r>
      <w:r w:rsidRPr="003F7949">
        <w:rPr>
          <w:rFonts w:ascii="Times New Roman" w:hAnsi="Times New Roman"/>
          <w:b/>
          <w:snapToGrid w:val="0"/>
          <w:sz w:val="28"/>
          <w:szCs w:val="28"/>
        </w:rPr>
        <w:t>РЕШЕТОВСКОГО СЕЛЬСОВЕТА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3F7949">
        <w:rPr>
          <w:rFonts w:ascii="Times New Roman" w:hAnsi="Times New Roman"/>
          <w:b/>
          <w:sz w:val="28"/>
          <w:szCs w:val="28"/>
        </w:rPr>
        <w:t>КОЧКОВСКОГО 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7949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EF6625" w:rsidRDefault="00EF6625" w:rsidP="00EF6625">
      <w:pPr>
        <w:shd w:val="clear" w:color="auto" w:fill="FFFFFF"/>
        <w:spacing w:line="360" w:lineRule="auto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              </w:t>
      </w:r>
    </w:p>
    <w:p w:rsidR="00EF6625" w:rsidRPr="00ED5524" w:rsidRDefault="00EF6625" w:rsidP="00EF6625">
      <w:pPr>
        <w:shd w:val="clear" w:color="auto" w:fill="FFFFFF"/>
        <w:spacing w:line="360" w:lineRule="auto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               </w:t>
      </w:r>
      <w:r w:rsidRPr="003F7949">
        <w:rPr>
          <w:rFonts w:ascii="Times New Roman" w:hAnsi="Times New Roman"/>
          <w:b/>
          <w:snapToGrid w:val="0"/>
          <w:sz w:val="28"/>
          <w:szCs w:val="28"/>
        </w:rPr>
        <w:t> ПОСТАНОВЛЕНИЕ</w:t>
      </w:r>
    </w:p>
    <w:p w:rsidR="00EF6625" w:rsidRPr="00931079" w:rsidRDefault="00EF6625" w:rsidP="00EF6625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31079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31079">
        <w:rPr>
          <w:rFonts w:ascii="Times New Roman" w:hAnsi="Times New Roman"/>
          <w:b/>
          <w:snapToGrid w:val="0"/>
          <w:sz w:val="28"/>
          <w:szCs w:val="28"/>
        </w:rPr>
        <w:t> </w:t>
      </w:r>
      <w:r w:rsidRPr="00931079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19 .05.2022</w:t>
      </w:r>
      <w:r w:rsidRPr="00931079">
        <w:rPr>
          <w:rFonts w:ascii="Times New Roman" w:hAnsi="Times New Roman"/>
          <w:b/>
          <w:sz w:val="28"/>
          <w:szCs w:val="28"/>
        </w:rPr>
        <w:t xml:space="preserve">                № </w:t>
      </w:r>
      <w:r>
        <w:rPr>
          <w:rFonts w:ascii="Times New Roman" w:hAnsi="Times New Roman"/>
          <w:b/>
          <w:sz w:val="28"/>
          <w:szCs w:val="28"/>
        </w:rPr>
        <w:t>60</w:t>
      </w:r>
    </w:p>
    <w:p w:rsidR="00EF6625" w:rsidRPr="00362D13" w:rsidRDefault="00EF6625" w:rsidP="00EF662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2D13">
        <w:rPr>
          <w:rFonts w:ascii="Times New Roman" w:hAnsi="Times New Roman"/>
          <w:b/>
          <w:color w:val="000000" w:themeColor="text1"/>
          <w:sz w:val="28"/>
          <w:szCs w:val="28"/>
        </w:rPr>
        <w:t>Об утверждении муниципальной программы «Организация отдыха,</w:t>
      </w:r>
    </w:p>
    <w:p w:rsidR="00EF6625" w:rsidRPr="00362D13" w:rsidRDefault="00EF6625" w:rsidP="00EF662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2D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оздоровления и занятости детей и подростков в </w:t>
      </w:r>
      <w:proofErr w:type="gramStart"/>
      <w:r w:rsidRPr="00362D13">
        <w:rPr>
          <w:rFonts w:ascii="Times New Roman" w:hAnsi="Times New Roman"/>
          <w:b/>
          <w:color w:val="000000" w:themeColor="text1"/>
          <w:sz w:val="28"/>
          <w:szCs w:val="28"/>
        </w:rPr>
        <w:t>летний</w:t>
      </w:r>
      <w:proofErr w:type="gramEnd"/>
      <w:r w:rsidRPr="00362D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каникулярный</w:t>
      </w:r>
    </w:p>
    <w:p w:rsidR="00EF6625" w:rsidRPr="00362D13" w:rsidRDefault="00EF6625" w:rsidP="00EF6625">
      <w:pPr>
        <w:spacing w:after="0" w:line="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62D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период </w:t>
      </w:r>
      <w:r w:rsidRPr="00362D1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362D1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Решетовского</w:t>
      </w:r>
      <w:proofErr w:type="spellEnd"/>
      <w:r w:rsidRPr="00362D1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Pr="00362D1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Кочковского</w:t>
      </w:r>
      <w:proofErr w:type="spellEnd"/>
      <w:r w:rsidRPr="00362D1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района Новосибирской области на2022-2024 годы"</w:t>
      </w:r>
    </w:p>
    <w:p w:rsidR="00EF6625" w:rsidRPr="00362D13" w:rsidRDefault="00EF6625" w:rsidP="00EF6625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6625" w:rsidRPr="007E4507" w:rsidRDefault="00EF6625" w:rsidP="00EF6625">
      <w:pPr>
        <w:pStyle w:val="af4"/>
        <w:rPr>
          <w:rFonts w:ascii="Times New Roman" w:hAnsi="Times New Roman"/>
          <w:color w:val="000000" w:themeColor="text1"/>
          <w:sz w:val="28"/>
          <w:szCs w:val="28"/>
        </w:rPr>
      </w:pPr>
      <w:r w:rsidRPr="009310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1079">
        <w:rPr>
          <w:rFonts w:ascii="Times New Roman" w:hAnsi="Times New Roman"/>
          <w:sz w:val="28"/>
          <w:szCs w:val="28"/>
        </w:rPr>
        <w:t>Руководствуясь Федеральным зако</w:t>
      </w:r>
      <w:r>
        <w:rPr>
          <w:rFonts w:ascii="Times New Roman" w:hAnsi="Times New Roman"/>
          <w:sz w:val="28"/>
          <w:szCs w:val="28"/>
        </w:rPr>
        <w:t>ном от 06.10.2003 г. № 131-ФЗ «О</w:t>
      </w:r>
      <w:r w:rsidRPr="00931079">
        <w:rPr>
          <w:rFonts w:ascii="Times New Roman" w:hAnsi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сеьсовета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E4507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Pr="007E4507">
        <w:rPr>
          <w:rFonts w:ascii="Times New Roman" w:hAnsi="Times New Roman"/>
          <w:color w:val="000000" w:themeColor="text1"/>
          <w:sz w:val="28"/>
          <w:szCs w:val="28"/>
        </w:rPr>
        <w:t>от 31.12.2014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Pr="007E4507">
        <w:rPr>
          <w:rFonts w:ascii="Times New Roman" w:hAnsi="Times New Roman"/>
          <w:color w:val="000000" w:themeColor="text1"/>
          <w:sz w:val="28"/>
          <w:szCs w:val="28"/>
        </w:rPr>
        <w:t xml:space="preserve">  № 127</w:t>
      </w:r>
    </w:p>
    <w:p w:rsidR="00EF6625" w:rsidRPr="007E4507" w:rsidRDefault="00EF6625" w:rsidP="00EF66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7E45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 утверждении Положения о порядке принятия решений о разработке муниципальных программ </w:t>
      </w:r>
      <w:proofErr w:type="spellStart"/>
      <w:r w:rsidRPr="007E4507">
        <w:rPr>
          <w:rFonts w:ascii="Times New Roman" w:eastAsia="Times New Roman" w:hAnsi="Times New Roman"/>
          <w:color w:val="000000" w:themeColor="text1"/>
          <w:sz w:val="28"/>
          <w:szCs w:val="28"/>
        </w:rPr>
        <w:t>Решетовского</w:t>
      </w:r>
      <w:proofErr w:type="spellEnd"/>
      <w:r w:rsidRPr="007E45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сельсовета, их формирования и реализации  и Порядка проведения и критерии оценки эффективности  реализации муниципальных программ </w:t>
      </w:r>
      <w:proofErr w:type="spellStart"/>
      <w:r w:rsidRPr="007E4507">
        <w:rPr>
          <w:rFonts w:ascii="Times New Roman" w:eastAsia="Times New Roman" w:hAnsi="Times New Roman"/>
          <w:color w:val="000000" w:themeColor="text1"/>
          <w:sz w:val="28"/>
          <w:szCs w:val="28"/>
        </w:rPr>
        <w:t>Решетовского</w:t>
      </w:r>
      <w:proofErr w:type="spellEnd"/>
      <w:r w:rsidRPr="007E45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»,</w:t>
      </w:r>
    </w:p>
    <w:p w:rsidR="00EF662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E450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7E4507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7E450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4507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7E4507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931079">
        <w:rPr>
          <w:rFonts w:ascii="Times New Roman" w:hAnsi="Times New Roman"/>
          <w:sz w:val="28"/>
          <w:szCs w:val="28"/>
        </w:rPr>
        <w:t xml:space="preserve"> области, администрация </w:t>
      </w:r>
      <w:proofErr w:type="spellStart"/>
      <w:r w:rsidRPr="00931079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93107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31079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931079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EF6625" w:rsidRPr="00931079" w:rsidRDefault="00EF6625" w:rsidP="00EF662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931079">
        <w:rPr>
          <w:rFonts w:ascii="Times New Roman" w:hAnsi="Times New Roman"/>
          <w:b/>
          <w:sz w:val="28"/>
          <w:szCs w:val="28"/>
        </w:rPr>
        <w:t>ПОСТАНОВЛЯЕТ:</w:t>
      </w:r>
    </w:p>
    <w:p w:rsidR="00EF6625" w:rsidRPr="007E4507" w:rsidRDefault="00EF6625" w:rsidP="00EF6625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931079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Pr="007E4507">
        <w:rPr>
          <w:rFonts w:ascii="Times New Roman" w:hAnsi="Times New Roman"/>
          <w:sz w:val="28"/>
          <w:szCs w:val="28"/>
        </w:rPr>
        <w:t>«Организация отдыха,</w:t>
      </w:r>
    </w:p>
    <w:p w:rsidR="00EF6625" w:rsidRPr="007E4507" w:rsidRDefault="00EF6625" w:rsidP="00EF6625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7E4507">
        <w:rPr>
          <w:rFonts w:ascii="Times New Roman" w:hAnsi="Times New Roman"/>
          <w:sz w:val="28"/>
          <w:szCs w:val="28"/>
        </w:rPr>
        <w:t xml:space="preserve">оздоровления и занятости детей и подростков в </w:t>
      </w:r>
      <w:proofErr w:type="gramStart"/>
      <w:r w:rsidRPr="007E4507">
        <w:rPr>
          <w:rFonts w:ascii="Times New Roman" w:hAnsi="Times New Roman"/>
          <w:sz w:val="28"/>
          <w:szCs w:val="28"/>
        </w:rPr>
        <w:t>летний</w:t>
      </w:r>
      <w:proofErr w:type="gramEnd"/>
      <w:r w:rsidRPr="007E4507">
        <w:rPr>
          <w:rFonts w:ascii="Times New Roman" w:hAnsi="Times New Roman"/>
          <w:sz w:val="28"/>
          <w:szCs w:val="28"/>
        </w:rPr>
        <w:t xml:space="preserve"> каникулярный</w:t>
      </w:r>
    </w:p>
    <w:p w:rsidR="00EF6625" w:rsidRPr="00931079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E4507">
        <w:rPr>
          <w:rFonts w:ascii="Times New Roman" w:hAnsi="Times New Roman"/>
          <w:sz w:val="28"/>
          <w:szCs w:val="28"/>
        </w:rPr>
        <w:t xml:space="preserve">период </w:t>
      </w:r>
      <w:r w:rsidRPr="007E4507">
        <w:rPr>
          <w:rFonts w:ascii="Times New Roman" w:eastAsia="Times New Roman" w:hAnsi="Times New Roman"/>
          <w:color w:val="444444"/>
          <w:sz w:val="28"/>
          <w:szCs w:val="28"/>
        </w:rPr>
        <w:t xml:space="preserve">на территории </w:t>
      </w:r>
      <w:proofErr w:type="spellStart"/>
      <w:r w:rsidRPr="007E4507">
        <w:rPr>
          <w:rFonts w:ascii="Times New Roman" w:eastAsia="Times New Roman" w:hAnsi="Times New Roman"/>
          <w:color w:val="444444"/>
          <w:sz w:val="28"/>
          <w:szCs w:val="28"/>
        </w:rPr>
        <w:t>Решетовского</w:t>
      </w:r>
      <w:proofErr w:type="spellEnd"/>
      <w:r w:rsidRPr="007E4507">
        <w:rPr>
          <w:rFonts w:ascii="Times New Roman" w:eastAsia="Times New Roman" w:hAnsi="Times New Roman"/>
          <w:color w:val="444444"/>
          <w:sz w:val="28"/>
          <w:szCs w:val="28"/>
        </w:rPr>
        <w:t xml:space="preserve"> сельсовета </w:t>
      </w:r>
      <w:proofErr w:type="spellStart"/>
      <w:r w:rsidRPr="007E4507">
        <w:rPr>
          <w:rFonts w:ascii="Times New Roman" w:eastAsia="Times New Roman" w:hAnsi="Times New Roman"/>
          <w:color w:val="444444"/>
          <w:sz w:val="28"/>
          <w:szCs w:val="28"/>
        </w:rPr>
        <w:t>Кочковского</w:t>
      </w:r>
      <w:proofErr w:type="spellEnd"/>
      <w:r w:rsidRPr="007E4507">
        <w:rPr>
          <w:rFonts w:ascii="Times New Roman" w:eastAsia="Times New Roman" w:hAnsi="Times New Roman"/>
          <w:color w:val="444444"/>
          <w:sz w:val="28"/>
          <w:szCs w:val="28"/>
        </w:rPr>
        <w:t xml:space="preserve"> района Новосибирской области на2022-2024 годы</w:t>
      </w:r>
      <w:r w:rsidRPr="007E45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079">
        <w:rPr>
          <w:rFonts w:ascii="Times New Roman" w:hAnsi="Times New Roman"/>
          <w:sz w:val="28"/>
          <w:szCs w:val="28"/>
        </w:rPr>
        <w:t>согласно приложению.</w:t>
      </w:r>
    </w:p>
    <w:p w:rsidR="00EF6625" w:rsidRPr="00931079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31079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 периодическом печатном издании «</w:t>
      </w:r>
      <w:proofErr w:type="spellStart"/>
      <w:r w:rsidRPr="00931079">
        <w:rPr>
          <w:rFonts w:ascii="Times New Roman" w:hAnsi="Times New Roman"/>
          <w:sz w:val="28"/>
          <w:szCs w:val="28"/>
        </w:rPr>
        <w:t>Решетовский</w:t>
      </w:r>
      <w:proofErr w:type="spellEnd"/>
      <w:r w:rsidRPr="00931079">
        <w:rPr>
          <w:rFonts w:ascii="Times New Roman" w:hAnsi="Times New Roman"/>
          <w:sz w:val="28"/>
          <w:szCs w:val="28"/>
        </w:rPr>
        <w:t xml:space="preserve"> вестник».</w:t>
      </w:r>
    </w:p>
    <w:p w:rsidR="00EF6625" w:rsidRPr="00931079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3107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107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31079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Pr="00931079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931079">
        <w:rPr>
          <w:rFonts w:ascii="Times New Roman" w:hAnsi="Times New Roman"/>
          <w:sz w:val="28"/>
          <w:szCs w:val="28"/>
        </w:rPr>
        <w:t xml:space="preserve"> сельсовета.</w:t>
      </w:r>
    </w:p>
    <w:p w:rsidR="00EF6625" w:rsidRPr="00931079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31079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9310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10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6625" w:rsidRPr="00931079" w:rsidRDefault="00EF6625" w:rsidP="00EF6625">
      <w:pPr>
        <w:rPr>
          <w:rFonts w:ascii="Times New Roman" w:hAnsi="Times New Roman"/>
          <w:sz w:val="28"/>
          <w:szCs w:val="28"/>
        </w:rPr>
      </w:pPr>
    </w:p>
    <w:p w:rsidR="00EF662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3107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31079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931079">
        <w:rPr>
          <w:rFonts w:ascii="Times New Roman" w:hAnsi="Times New Roman"/>
          <w:sz w:val="28"/>
          <w:szCs w:val="28"/>
        </w:rPr>
        <w:t xml:space="preserve"> сельсовета</w:t>
      </w:r>
    </w:p>
    <w:p w:rsidR="00EF6625" w:rsidRPr="00931079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931079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А.Н.Бурцев</w:t>
      </w:r>
      <w:proofErr w:type="spellEnd"/>
    </w:p>
    <w:p w:rsidR="00EF6625" w:rsidRPr="00931079" w:rsidRDefault="00EF6625" w:rsidP="00EF6625">
      <w:pPr>
        <w:rPr>
          <w:rFonts w:ascii="Times New Roman" w:hAnsi="Times New Roman"/>
          <w:sz w:val="28"/>
          <w:szCs w:val="28"/>
        </w:rPr>
      </w:pPr>
      <w:r w:rsidRPr="00931079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EF6625" w:rsidRPr="00931079" w:rsidRDefault="00EF6625" w:rsidP="00EF6625">
      <w:pPr>
        <w:rPr>
          <w:rFonts w:ascii="Times New Roman" w:hAnsi="Times New Roman"/>
          <w:sz w:val="28"/>
          <w:szCs w:val="28"/>
        </w:rPr>
      </w:pPr>
    </w:p>
    <w:p w:rsidR="00EF6625" w:rsidRPr="00931079" w:rsidRDefault="00EF6625" w:rsidP="00EF6625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931079">
        <w:rPr>
          <w:rFonts w:ascii="Times New Roman" w:hAnsi="Times New Roman"/>
          <w:sz w:val="20"/>
          <w:szCs w:val="20"/>
        </w:rPr>
        <w:t>Исполнитель: Слюсарь Т.В.</w:t>
      </w:r>
    </w:p>
    <w:p w:rsidR="00EF6625" w:rsidRPr="007E4507" w:rsidRDefault="00EF6625" w:rsidP="00EF6625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931079">
        <w:rPr>
          <w:rFonts w:ascii="Times New Roman" w:hAnsi="Times New Roman"/>
          <w:sz w:val="20"/>
          <w:szCs w:val="20"/>
        </w:rPr>
        <w:t>Телефон: 25-577</w:t>
      </w:r>
      <w:r w:rsidRPr="00667E38">
        <w:rPr>
          <w:rFonts w:ascii="Times New Roman" w:hAnsi="Times New Roman"/>
          <w:sz w:val="28"/>
          <w:szCs w:val="28"/>
        </w:rPr>
        <w:t xml:space="preserve"> </w:t>
      </w:r>
    </w:p>
    <w:p w:rsidR="00EF6625" w:rsidRPr="00667E38" w:rsidRDefault="00EF6625" w:rsidP="00EF662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667E38">
        <w:rPr>
          <w:rFonts w:ascii="Times New Roman" w:hAnsi="Times New Roman"/>
          <w:sz w:val="28"/>
          <w:szCs w:val="28"/>
        </w:rPr>
        <w:lastRenderedPageBreak/>
        <w:t xml:space="preserve">  «Утверждена»</w:t>
      </w:r>
    </w:p>
    <w:p w:rsidR="00EF6625" w:rsidRPr="00667E38" w:rsidRDefault="00EF6625" w:rsidP="00EF662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667E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E38">
        <w:rPr>
          <w:rFonts w:ascii="Times New Roman" w:hAnsi="Times New Roman"/>
          <w:sz w:val="28"/>
          <w:szCs w:val="28"/>
        </w:rPr>
        <w:t xml:space="preserve">  Постановлением администрации</w:t>
      </w:r>
    </w:p>
    <w:p w:rsidR="00EF6625" w:rsidRPr="00667E38" w:rsidRDefault="00EF6625" w:rsidP="00EF662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667E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667E38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667E38">
        <w:rPr>
          <w:rFonts w:ascii="Times New Roman" w:hAnsi="Times New Roman"/>
          <w:sz w:val="28"/>
          <w:szCs w:val="28"/>
        </w:rPr>
        <w:t xml:space="preserve"> сельсовета</w:t>
      </w:r>
    </w:p>
    <w:p w:rsidR="00EF6625" w:rsidRPr="00667E38" w:rsidRDefault="00EF6625" w:rsidP="00EF662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667E3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E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E38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667E3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F6625" w:rsidRPr="00667E38" w:rsidRDefault="00EF6625" w:rsidP="00EF662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667E3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от 19.05.2022</w:t>
      </w:r>
      <w:r w:rsidRPr="00667E38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60</w:t>
      </w:r>
    </w:p>
    <w:p w:rsidR="00EF6625" w:rsidRPr="00667E38" w:rsidRDefault="00EF6625" w:rsidP="00EF6625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667E38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67E38">
        <w:rPr>
          <w:rFonts w:ascii="Times New Roman" w:hAnsi="Times New Roman"/>
          <w:sz w:val="24"/>
          <w:szCs w:val="24"/>
        </w:rPr>
        <w:t xml:space="preserve">  </w:t>
      </w:r>
    </w:p>
    <w:p w:rsidR="00EF6625" w:rsidRPr="00793DB3" w:rsidRDefault="00EF6625" w:rsidP="00EF662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793DB3">
        <w:rPr>
          <w:rFonts w:ascii="Times New Roman" w:hAnsi="Times New Roman"/>
          <w:b/>
          <w:sz w:val="28"/>
          <w:szCs w:val="28"/>
        </w:rPr>
        <w:t>. ПАСПОРТ ПРОГРАММЫ</w:t>
      </w:r>
    </w:p>
    <w:p w:rsidR="00EF6625" w:rsidRDefault="00EF6625" w:rsidP="00EF662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EF6625" w:rsidTr="000C5A9A">
        <w:tc>
          <w:tcPr>
            <w:tcW w:w="2660" w:type="dxa"/>
          </w:tcPr>
          <w:p w:rsidR="00EF6625" w:rsidRDefault="00EF6625" w:rsidP="000C5A9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 Наименование программы</w:t>
            </w:r>
          </w:p>
        </w:tc>
        <w:tc>
          <w:tcPr>
            <w:tcW w:w="6911" w:type="dxa"/>
          </w:tcPr>
          <w:p w:rsidR="00EF6625" w:rsidRPr="00C76853" w:rsidRDefault="00EF6625" w:rsidP="000C5A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0C02">
              <w:rPr>
                <w:rFonts w:ascii="Roboto" w:eastAsia="Times New Roman" w:hAnsi="Roboto"/>
                <w:color w:val="3C3C3C"/>
                <w:sz w:val="27"/>
                <w:szCs w:val="27"/>
              </w:rPr>
              <w:t xml:space="preserve">Муниципальная программа </w:t>
            </w:r>
            <w:r w:rsidRPr="00C76853">
              <w:rPr>
                <w:rFonts w:ascii="Times New Roman" w:eastAsia="Times New Roman" w:hAnsi="Times New Roman"/>
                <w:color w:val="3C3C3C"/>
                <w:sz w:val="28"/>
                <w:szCs w:val="28"/>
              </w:rPr>
              <w:t>«</w:t>
            </w:r>
            <w:r w:rsidRPr="00C76853">
              <w:rPr>
                <w:rFonts w:ascii="Times New Roman" w:hAnsi="Times New Roman"/>
                <w:sz w:val="28"/>
                <w:szCs w:val="28"/>
              </w:rPr>
              <w:t xml:space="preserve">Организация отдыха, </w:t>
            </w:r>
          </w:p>
          <w:p w:rsidR="00EF6625" w:rsidRPr="00E07BC6" w:rsidRDefault="00EF6625" w:rsidP="000C5A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853">
              <w:rPr>
                <w:rFonts w:ascii="Times New Roman" w:hAnsi="Times New Roman"/>
                <w:sz w:val="28"/>
                <w:szCs w:val="28"/>
              </w:rPr>
              <w:t>оздоровления и занятости детей и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одростков в летний каникулярный </w:t>
            </w:r>
            <w:r w:rsidRPr="00C76853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r>
              <w:rPr>
                <w:rFonts w:ascii="Roboto" w:eastAsia="Times New Roman" w:hAnsi="Roboto"/>
                <w:color w:val="3C3C3C"/>
                <w:sz w:val="27"/>
                <w:szCs w:val="27"/>
              </w:rPr>
              <w:t xml:space="preserve">на территории </w:t>
            </w:r>
            <w:proofErr w:type="spellStart"/>
            <w:r>
              <w:rPr>
                <w:rFonts w:ascii="Roboto" w:eastAsia="Times New Roman" w:hAnsi="Roboto"/>
                <w:color w:val="3C3C3C"/>
                <w:sz w:val="27"/>
                <w:szCs w:val="27"/>
              </w:rPr>
              <w:t>Решетовского</w:t>
            </w:r>
            <w:proofErr w:type="spellEnd"/>
            <w:r>
              <w:rPr>
                <w:rFonts w:ascii="Roboto" w:eastAsia="Times New Roman" w:hAnsi="Roboto"/>
                <w:color w:val="3C3C3C"/>
                <w:sz w:val="27"/>
                <w:szCs w:val="27"/>
              </w:rPr>
              <w:t xml:space="preserve"> сельсовета </w:t>
            </w:r>
            <w:proofErr w:type="spellStart"/>
            <w:r>
              <w:rPr>
                <w:rFonts w:ascii="Roboto" w:eastAsia="Times New Roman" w:hAnsi="Roboto"/>
                <w:color w:val="3C3C3C"/>
                <w:sz w:val="27"/>
                <w:szCs w:val="27"/>
              </w:rPr>
              <w:t>Кочковского</w:t>
            </w:r>
            <w:proofErr w:type="spellEnd"/>
            <w:r>
              <w:rPr>
                <w:rFonts w:ascii="Roboto" w:eastAsia="Times New Roman" w:hAnsi="Roboto"/>
                <w:color w:val="3C3C3C"/>
                <w:sz w:val="27"/>
                <w:szCs w:val="27"/>
              </w:rPr>
              <w:t xml:space="preserve"> района Новосибирской области на 2022</w:t>
            </w:r>
            <w:r w:rsidRPr="00150C02">
              <w:rPr>
                <w:rFonts w:ascii="Roboto" w:eastAsia="Times New Roman" w:hAnsi="Roboto"/>
                <w:color w:val="3C3C3C"/>
                <w:sz w:val="27"/>
                <w:szCs w:val="27"/>
              </w:rPr>
              <w:t>– 2024 годы» (дале</w:t>
            </w:r>
            <w:proofErr w:type="gramStart"/>
            <w:r w:rsidRPr="00150C02">
              <w:rPr>
                <w:rFonts w:ascii="Roboto" w:eastAsia="Times New Roman" w:hAnsi="Roboto"/>
                <w:color w:val="3C3C3C"/>
                <w:sz w:val="27"/>
                <w:szCs w:val="27"/>
              </w:rPr>
              <w:t>е-</w:t>
            </w:r>
            <w:proofErr w:type="gramEnd"/>
            <w:r w:rsidRPr="00150C02">
              <w:rPr>
                <w:rFonts w:ascii="Roboto" w:eastAsia="Times New Roman" w:hAnsi="Roboto"/>
                <w:color w:val="3C3C3C"/>
                <w:sz w:val="27"/>
                <w:szCs w:val="27"/>
              </w:rPr>
              <w:t xml:space="preserve"> Программа)</w:t>
            </w:r>
          </w:p>
        </w:tc>
      </w:tr>
      <w:tr w:rsidR="00EF6625" w:rsidTr="000C5A9A">
        <w:tc>
          <w:tcPr>
            <w:tcW w:w="2660" w:type="dxa"/>
          </w:tcPr>
          <w:p w:rsidR="00EF6625" w:rsidRDefault="00EF6625" w:rsidP="000C5A9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 Основание для разработки Программы</w:t>
            </w:r>
          </w:p>
        </w:tc>
        <w:tc>
          <w:tcPr>
            <w:tcW w:w="6911" w:type="dxa"/>
          </w:tcPr>
          <w:p w:rsidR="00EF6625" w:rsidRPr="00E07BC6" w:rsidRDefault="00EF6625" w:rsidP="000C5A9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C02">
              <w:rPr>
                <w:rFonts w:ascii="Roboto" w:eastAsia="Times New Roman" w:hAnsi="Roboto"/>
                <w:color w:val="3C3C3C"/>
                <w:sz w:val="27"/>
                <w:szCs w:val="27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Устав </w:t>
            </w:r>
            <w:proofErr w:type="spellStart"/>
            <w:r>
              <w:rPr>
                <w:rFonts w:ascii="Roboto" w:eastAsia="Times New Roman" w:hAnsi="Roboto"/>
                <w:color w:val="3C3C3C"/>
                <w:sz w:val="27"/>
                <w:szCs w:val="27"/>
              </w:rPr>
              <w:t>Решетовского</w:t>
            </w:r>
            <w:proofErr w:type="spellEnd"/>
            <w:r>
              <w:rPr>
                <w:rFonts w:ascii="Roboto" w:eastAsia="Times New Roman" w:hAnsi="Roboto"/>
                <w:color w:val="3C3C3C"/>
                <w:sz w:val="27"/>
                <w:szCs w:val="27"/>
              </w:rPr>
              <w:t xml:space="preserve"> сельсовета </w:t>
            </w:r>
          </w:p>
        </w:tc>
      </w:tr>
      <w:tr w:rsidR="00EF6625" w:rsidTr="000C5A9A">
        <w:tc>
          <w:tcPr>
            <w:tcW w:w="2660" w:type="dxa"/>
          </w:tcPr>
          <w:p w:rsidR="00EF6625" w:rsidRDefault="00EF6625" w:rsidP="000C5A9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 Наименование заказчика и разработчика Программы, их местонахождение</w:t>
            </w:r>
          </w:p>
        </w:tc>
        <w:tc>
          <w:tcPr>
            <w:tcW w:w="6911" w:type="dxa"/>
          </w:tcPr>
          <w:p w:rsidR="00EF6625" w:rsidRDefault="00EF6625" w:rsidP="000C5A9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сельсовета, Новосибирская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ешеты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Комарова, д.21.</w:t>
            </w:r>
          </w:p>
        </w:tc>
      </w:tr>
      <w:tr w:rsidR="00EF6625" w:rsidTr="000C5A9A">
        <w:trPr>
          <w:trHeight w:val="3655"/>
        </w:trPr>
        <w:tc>
          <w:tcPr>
            <w:tcW w:w="2660" w:type="dxa"/>
            <w:tcBorders>
              <w:bottom w:val="single" w:sz="4" w:space="0" w:color="auto"/>
            </w:tcBorders>
          </w:tcPr>
          <w:p w:rsidR="00EF6625" w:rsidRPr="007266F4" w:rsidRDefault="00EF6625" w:rsidP="000C5A9A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6F4">
              <w:rPr>
                <w:rFonts w:ascii="Times New Roman" w:hAnsi="Times New Roman" w:cs="Times New Roman"/>
                <w:sz w:val="28"/>
                <w:szCs w:val="28"/>
              </w:rPr>
              <w:t>1.4. Цели и  Задачи Программы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:rsidR="00EF6625" w:rsidRDefault="00EF6625" w:rsidP="000C5A9A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EF6625" w:rsidRPr="007266F4" w:rsidRDefault="00EF6625" w:rsidP="000C5A9A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6F4">
              <w:rPr>
                <w:rFonts w:ascii="Times New Roman" w:hAnsi="Times New Roman" w:cs="Times New Roman"/>
                <w:sz w:val="28"/>
                <w:szCs w:val="28"/>
              </w:rPr>
              <w:t>- обеспечение отдыха и занятости детей и подростков,  в 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6F4">
              <w:rPr>
                <w:rFonts w:ascii="Times New Roman" w:hAnsi="Times New Roman" w:cs="Times New Roman"/>
                <w:sz w:val="28"/>
                <w:szCs w:val="28"/>
              </w:rPr>
              <w:t xml:space="preserve">числе в период летних каникул, </w:t>
            </w:r>
          </w:p>
          <w:p w:rsidR="00EF6625" w:rsidRPr="007266F4" w:rsidRDefault="00EF6625" w:rsidP="000C5A9A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6F4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 здоровья подрастающего поколения;                           </w:t>
            </w:r>
            <w:r w:rsidRPr="007266F4">
              <w:rPr>
                <w:rFonts w:ascii="Times New Roman" w:hAnsi="Times New Roman" w:cs="Times New Roman"/>
                <w:sz w:val="28"/>
                <w:szCs w:val="28"/>
              </w:rPr>
              <w:br/>
              <w:t>Задачи программы:</w:t>
            </w:r>
          </w:p>
          <w:p w:rsidR="00EF6625" w:rsidRPr="007266F4" w:rsidRDefault="00EF6625" w:rsidP="000C5A9A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6F4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правовых основ организации отдыха, оздоровления детей и подростков; </w:t>
            </w:r>
          </w:p>
          <w:p w:rsidR="00EF6625" w:rsidRPr="007266F4" w:rsidRDefault="00EF6625" w:rsidP="000C5A9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7266F4">
              <w:rPr>
                <w:rFonts w:ascii="Times New Roman" w:hAnsi="Times New Roman"/>
                <w:sz w:val="28"/>
                <w:szCs w:val="28"/>
              </w:rPr>
              <w:t>сохранение инфраструктуры лагерей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дневным пребыванием;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 w:rsidRPr="007266F4">
              <w:rPr>
                <w:rFonts w:ascii="Times New Roman" w:hAnsi="Times New Roman"/>
                <w:sz w:val="28"/>
                <w:szCs w:val="28"/>
              </w:rPr>
              <w:t>создание  благоприятных  условий  для отдыха детей, развития их творческих способностей.</w:t>
            </w:r>
          </w:p>
          <w:p w:rsidR="00EF6625" w:rsidRPr="007266F4" w:rsidRDefault="00EF6625" w:rsidP="000C5A9A">
            <w:pPr>
              <w:spacing w:line="0" w:lineRule="atLeast"/>
              <w:rPr>
                <w:rFonts w:ascii="Times New Roman" w:eastAsia="Times New Roman" w:hAnsi="Times New Roman"/>
                <w:color w:val="3C3C3C"/>
                <w:sz w:val="28"/>
                <w:szCs w:val="28"/>
              </w:rPr>
            </w:pPr>
          </w:p>
        </w:tc>
      </w:tr>
      <w:tr w:rsidR="00EF6625" w:rsidTr="000C5A9A">
        <w:tc>
          <w:tcPr>
            <w:tcW w:w="2660" w:type="dxa"/>
          </w:tcPr>
          <w:p w:rsidR="00EF6625" w:rsidRDefault="00EF6625" w:rsidP="000C5A9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 Сроки реализации Программы</w:t>
            </w:r>
          </w:p>
        </w:tc>
        <w:tc>
          <w:tcPr>
            <w:tcW w:w="6911" w:type="dxa"/>
            <w:vAlign w:val="center"/>
          </w:tcPr>
          <w:p w:rsidR="00EF6625" w:rsidRPr="007E4507" w:rsidRDefault="00EF6625" w:rsidP="000C5A9A">
            <w:pPr>
              <w:spacing w:line="0" w:lineRule="atLeast"/>
              <w:rPr>
                <w:rFonts w:ascii="Roboto" w:eastAsia="Times New Roman" w:hAnsi="Roboto"/>
                <w:color w:val="3C3C3C"/>
                <w:sz w:val="28"/>
                <w:szCs w:val="28"/>
              </w:rPr>
            </w:pPr>
            <w:r w:rsidRPr="007E4507">
              <w:rPr>
                <w:rFonts w:ascii="Roboto" w:eastAsia="Times New Roman" w:hAnsi="Roboto"/>
                <w:color w:val="3C3C3C"/>
                <w:sz w:val="28"/>
                <w:szCs w:val="28"/>
              </w:rPr>
              <w:t xml:space="preserve">2022-2024 </w:t>
            </w:r>
            <w:proofErr w:type="spellStart"/>
            <w:r w:rsidRPr="007E4507">
              <w:rPr>
                <w:rFonts w:ascii="Roboto" w:eastAsia="Times New Roman" w:hAnsi="Roboto"/>
                <w:color w:val="3C3C3C"/>
                <w:sz w:val="28"/>
                <w:szCs w:val="28"/>
              </w:rPr>
              <w:t>г.</w:t>
            </w:r>
            <w:proofErr w:type="gramStart"/>
            <w:r w:rsidRPr="007E4507">
              <w:rPr>
                <w:rFonts w:ascii="Roboto" w:eastAsia="Times New Roman" w:hAnsi="Roboto"/>
                <w:color w:val="3C3C3C"/>
                <w:sz w:val="28"/>
                <w:szCs w:val="28"/>
              </w:rPr>
              <w:t>г</w:t>
            </w:r>
            <w:proofErr w:type="spellEnd"/>
            <w:proofErr w:type="gramEnd"/>
            <w:r w:rsidRPr="007E4507">
              <w:rPr>
                <w:rFonts w:ascii="Roboto" w:eastAsia="Times New Roman" w:hAnsi="Roboto"/>
                <w:color w:val="3C3C3C"/>
                <w:sz w:val="28"/>
                <w:szCs w:val="28"/>
              </w:rPr>
              <w:t>.</w:t>
            </w:r>
          </w:p>
        </w:tc>
      </w:tr>
      <w:tr w:rsidR="00EF6625" w:rsidTr="000C5A9A">
        <w:tc>
          <w:tcPr>
            <w:tcW w:w="2660" w:type="dxa"/>
          </w:tcPr>
          <w:p w:rsidR="00EF6625" w:rsidRDefault="00EF6625" w:rsidP="000C5A9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 Объемы и источники финансирования основных направлений</w:t>
            </w:r>
          </w:p>
        </w:tc>
        <w:tc>
          <w:tcPr>
            <w:tcW w:w="6911" w:type="dxa"/>
          </w:tcPr>
          <w:p w:rsidR="00EF6625" w:rsidRPr="007E4507" w:rsidRDefault="00EF6625" w:rsidP="000C5A9A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507">
              <w:rPr>
                <w:rFonts w:ascii="Times New Roman" w:hAnsi="Times New Roman" w:cs="Times New Roman"/>
                <w:sz w:val="28"/>
                <w:szCs w:val="28"/>
              </w:rPr>
              <w:t xml:space="preserve">Общие затраты  бюджета  </w:t>
            </w:r>
            <w:proofErr w:type="spellStart"/>
            <w:r w:rsidRPr="007E4507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7E45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 реализацию мероприятий  программы  составляют 49,963 тыс. руб. </w:t>
            </w:r>
          </w:p>
          <w:p w:rsidR="00EF6625" w:rsidRPr="007E4507" w:rsidRDefault="00EF6625" w:rsidP="000C5A9A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507">
              <w:rPr>
                <w:rFonts w:ascii="Times New Roman" w:hAnsi="Times New Roman" w:cs="Times New Roman"/>
                <w:sz w:val="28"/>
                <w:szCs w:val="28"/>
              </w:rPr>
              <w:t>2022 г.- 19,963 тыс. руб.</w:t>
            </w:r>
          </w:p>
          <w:p w:rsidR="00EF6625" w:rsidRPr="007E4507" w:rsidRDefault="00EF6625" w:rsidP="000C5A9A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507">
              <w:rPr>
                <w:rFonts w:ascii="Times New Roman" w:hAnsi="Times New Roman" w:cs="Times New Roman"/>
                <w:sz w:val="28"/>
                <w:szCs w:val="28"/>
              </w:rPr>
              <w:t>2023 г. – 15,0 тыс. руб.</w:t>
            </w:r>
          </w:p>
          <w:p w:rsidR="00EF6625" w:rsidRPr="007E4507" w:rsidRDefault="00EF6625" w:rsidP="000C5A9A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507">
              <w:rPr>
                <w:rFonts w:ascii="Times New Roman" w:hAnsi="Times New Roman" w:cs="Times New Roman"/>
                <w:sz w:val="28"/>
                <w:szCs w:val="28"/>
              </w:rPr>
              <w:t xml:space="preserve">2024 г. – 15,0 </w:t>
            </w:r>
            <w:proofErr w:type="spellStart"/>
            <w:r w:rsidRPr="007E450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E450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450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E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625" w:rsidRDefault="00EF6625" w:rsidP="000C5A9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625" w:rsidTr="000C5A9A">
        <w:trPr>
          <w:trHeight w:val="1567"/>
        </w:trPr>
        <w:tc>
          <w:tcPr>
            <w:tcW w:w="2660" w:type="dxa"/>
          </w:tcPr>
          <w:p w:rsidR="00EF6625" w:rsidRDefault="00EF6625" w:rsidP="000C5A9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1.7. Ожидаемые результаты реализации </w:t>
            </w:r>
          </w:p>
        </w:tc>
        <w:tc>
          <w:tcPr>
            <w:tcW w:w="6911" w:type="dxa"/>
          </w:tcPr>
          <w:p w:rsidR="00EF6625" w:rsidRDefault="00EF6625" w:rsidP="000C5A9A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02">
              <w:rPr>
                <w:rFonts w:ascii="Roboto" w:hAnsi="Roboto" w:cs="Times New Roman"/>
                <w:color w:val="3C3C3C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отдыха, оздоровления и занятости  детей и подростков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F6625" w:rsidRDefault="00EF6625" w:rsidP="000C5A9A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показателей здоровья несовершеннолетних.</w:t>
            </w:r>
          </w:p>
          <w:p w:rsidR="00EF6625" w:rsidRPr="007266F4" w:rsidRDefault="00EF6625" w:rsidP="000C5A9A">
            <w:pPr>
              <w:spacing w:line="0" w:lineRule="atLeast"/>
            </w:pPr>
          </w:p>
        </w:tc>
      </w:tr>
    </w:tbl>
    <w:p w:rsidR="00EF6625" w:rsidRPr="007A3AA5" w:rsidRDefault="00EF6625" w:rsidP="00EF662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EF6625" w:rsidRDefault="00EF6625" w:rsidP="00EF6625">
      <w:pPr>
        <w:spacing w:before="100" w:beforeAutospacing="1" w:after="0" w:line="0" w:lineRule="atLeast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t xml:space="preserve">2. </w:t>
      </w:r>
      <w:r w:rsidRPr="007A3AA5">
        <w:rPr>
          <w:rFonts w:ascii="Times New Roman" w:eastAsia="Times New Roman" w:hAnsi="Times New Roman"/>
          <w:b/>
          <w:bCs/>
          <w:color w:val="3C3C3C"/>
          <w:sz w:val="28"/>
          <w:szCs w:val="28"/>
        </w:rPr>
        <w:t>Содержание проблемы и обоснование необходимости ее решения</w:t>
      </w:r>
    </w:p>
    <w:p w:rsidR="00EF6625" w:rsidRPr="007A3AA5" w:rsidRDefault="00EF6625" w:rsidP="00EF6625">
      <w:pPr>
        <w:spacing w:before="100" w:beforeAutospacing="1" w:after="0" w:line="0" w:lineRule="atLeast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</w:rPr>
      </w:pP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>Организация занятости детей в каникулярное время является одной из насущных проблем нашего поселения.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>В настоящее время отмечается прогрессирующее ухудшение здоровья детей. Наблюдается рост заболеваемости в подростковом возрасте практически по всем видам болезней в виду различных причин.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>Лето – самая благоприятная пора для закаливания детского организма, укрепления здоровья. Причем больший эффект дает оздоровление, если оно проходит в тех климатических условиях, в которых родился и растет ребенок.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>Одним из приоритетных направлений воспитательной деятельности является профилактика безнадзорности и правонарушений несовершеннолетних.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 xml:space="preserve">Всего на территории </w:t>
      </w:r>
      <w:proofErr w:type="spellStart"/>
      <w:r w:rsidRPr="007A3AA5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7A3AA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3AA5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7A3AA5">
        <w:rPr>
          <w:rFonts w:ascii="Times New Roman" w:hAnsi="Times New Roman"/>
          <w:sz w:val="28"/>
          <w:szCs w:val="28"/>
        </w:rPr>
        <w:t xml:space="preserve"> района Новосибирской области проживает  несовершеннолетних ребенка, в том числе школьников – </w:t>
      </w:r>
      <w:r>
        <w:rPr>
          <w:rFonts w:ascii="Times New Roman" w:hAnsi="Times New Roman"/>
          <w:sz w:val="28"/>
          <w:szCs w:val="28"/>
        </w:rPr>
        <w:t>227</w:t>
      </w:r>
      <w:r w:rsidRPr="007A3AA5">
        <w:rPr>
          <w:rFonts w:ascii="Times New Roman" w:hAnsi="Times New Roman"/>
          <w:sz w:val="28"/>
          <w:szCs w:val="28"/>
        </w:rPr>
        <w:t>.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 xml:space="preserve">В соответствии с ФЗ – 120 «Об основах системы профилактики безнадзорности и правонарушений несовершеннолетних» в учреждениях различных структур и ведомств постоянно осуществляется профилактическая работа. Уже не первый год реализуется комплекс мер, направленных на снижение числа учащихся, подверженных вредным привычкам. 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 xml:space="preserve">В поселении  сформирована четкая межведомственная система </w:t>
      </w:r>
      <w:proofErr w:type="gramStart"/>
      <w:r w:rsidRPr="007A3AA5">
        <w:rPr>
          <w:rFonts w:ascii="Times New Roman" w:hAnsi="Times New Roman"/>
          <w:sz w:val="28"/>
          <w:szCs w:val="28"/>
        </w:rPr>
        <w:t>взаимодействия органов системы профилактики детской безнадзорности</w:t>
      </w:r>
      <w:proofErr w:type="gramEnd"/>
      <w:r w:rsidRPr="007A3A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A3AA5">
        <w:rPr>
          <w:rFonts w:ascii="Times New Roman" w:hAnsi="Times New Roman"/>
          <w:sz w:val="28"/>
          <w:szCs w:val="28"/>
        </w:rPr>
        <w:t>Поэтому приоритетными в организации летнего отдыха и занятости подростков получают массовые мероприятия в каникулярный период с несовершеннолетними.</w:t>
      </w:r>
      <w:proofErr w:type="gramEnd"/>
      <w:r w:rsidRPr="007A3AA5">
        <w:rPr>
          <w:rFonts w:ascii="Times New Roman" w:hAnsi="Times New Roman"/>
          <w:sz w:val="28"/>
          <w:szCs w:val="28"/>
        </w:rPr>
        <w:t xml:space="preserve"> Особое внимание при этом уделяется:</w:t>
      </w:r>
    </w:p>
    <w:p w:rsidR="00EF6625" w:rsidRPr="007A3AA5" w:rsidRDefault="00EF6625" w:rsidP="00EF662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 xml:space="preserve">- 22 детям из 9 семей, находящихся в социально-опасном положении, </w:t>
      </w:r>
    </w:p>
    <w:p w:rsidR="00EF6625" w:rsidRPr="007A3AA5" w:rsidRDefault="00EF6625" w:rsidP="00EF662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 xml:space="preserve">- 7  детям, оставшимся без попечения родителей;  </w:t>
      </w:r>
    </w:p>
    <w:p w:rsidR="00EF6625" w:rsidRPr="007A3AA5" w:rsidRDefault="00EF6625" w:rsidP="00EF662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 xml:space="preserve">- 2 учащимся, состоящим на учете в ОДН. 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>Ежегодно дети и подростки данной категории отдыхают в санаториях, в реабилитационных центрах Новосибирской  области.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>Лагеря дневного пребывания в последние годы остаются востребованной формой оздоровления детей, решая проблему занятости школьников младшего возраста в первой половине дня, полноценного горячего питания, интеллектуального развития.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Ежегодно </w:t>
      </w:r>
      <w:r w:rsidRPr="007A3AA5">
        <w:rPr>
          <w:rFonts w:ascii="Times New Roman" w:hAnsi="Times New Roman"/>
          <w:sz w:val="28"/>
          <w:szCs w:val="28"/>
        </w:rPr>
        <w:t>на базе МБОУ «</w:t>
      </w:r>
      <w:proofErr w:type="spellStart"/>
      <w:r w:rsidRPr="007A3AA5">
        <w:rPr>
          <w:rFonts w:ascii="Times New Roman" w:hAnsi="Times New Roman"/>
          <w:sz w:val="28"/>
          <w:szCs w:val="28"/>
        </w:rPr>
        <w:t>Решетовская</w:t>
      </w:r>
      <w:proofErr w:type="spellEnd"/>
      <w:r w:rsidRPr="007A3AA5">
        <w:rPr>
          <w:rFonts w:ascii="Times New Roman" w:hAnsi="Times New Roman"/>
          <w:sz w:val="28"/>
          <w:szCs w:val="28"/>
        </w:rPr>
        <w:t xml:space="preserve"> СШ» создается  лагерь дневного </w:t>
      </w:r>
      <w:proofErr w:type="gramStart"/>
      <w:r w:rsidRPr="007A3AA5">
        <w:rPr>
          <w:rFonts w:ascii="Times New Roman" w:hAnsi="Times New Roman"/>
          <w:sz w:val="28"/>
          <w:szCs w:val="28"/>
        </w:rPr>
        <w:t>пребывания</w:t>
      </w:r>
      <w:proofErr w:type="gramEnd"/>
      <w:r w:rsidRPr="007A3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котором</w:t>
      </w:r>
      <w:r w:rsidRPr="007A3AA5">
        <w:rPr>
          <w:rFonts w:ascii="Times New Roman" w:hAnsi="Times New Roman"/>
          <w:sz w:val="28"/>
          <w:szCs w:val="28"/>
        </w:rPr>
        <w:t xml:space="preserve"> отдыхают более 60 детей.  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 xml:space="preserve">Кроме этого, оздоровление и отдых детей осуществляется в </w:t>
      </w:r>
      <w:r>
        <w:rPr>
          <w:rFonts w:ascii="Times New Roman" w:hAnsi="Times New Roman"/>
          <w:sz w:val="28"/>
          <w:szCs w:val="28"/>
        </w:rPr>
        <w:t>оздоровительных лагерях</w:t>
      </w:r>
      <w:r w:rsidRPr="007A3AA5">
        <w:rPr>
          <w:rFonts w:ascii="Times New Roman" w:hAnsi="Times New Roman"/>
          <w:sz w:val="28"/>
          <w:szCs w:val="28"/>
        </w:rPr>
        <w:t>, лечебно-профилактических учреждениях, туристических походах.</w:t>
      </w:r>
      <w:r w:rsidRPr="007A3A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A3AA5">
        <w:rPr>
          <w:rFonts w:ascii="Times New Roman" w:hAnsi="Times New Roman"/>
          <w:sz w:val="28"/>
          <w:szCs w:val="28"/>
        </w:rPr>
        <w:t xml:space="preserve">Значительно активнее используются такие </w:t>
      </w:r>
      <w:proofErr w:type="spellStart"/>
      <w:r w:rsidRPr="007A3AA5">
        <w:rPr>
          <w:rFonts w:ascii="Times New Roman" w:hAnsi="Times New Roman"/>
          <w:sz w:val="28"/>
          <w:szCs w:val="28"/>
        </w:rPr>
        <w:t>малозатратные</w:t>
      </w:r>
      <w:proofErr w:type="spellEnd"/>
      <w:r w:rsidRPr="007A3AA5">
        <w:rPr>
          <w:rFonts w:ascii="Times New Roman" w:hAnsi="Times New Roman"/>
          <w:sz w:val="28"/>
          <w:szCs w:val="28"/>
        </w:rPr>
        <w:t xml:space="preserve"> формы отдыха и оздоровления, походы, экскурсии, туристские слеты.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 xml:space="preserve">Организация занятости подростков – самый эффективный метод профилактики асоциальных проявлений. 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>Традиционным стало проведение таких мероприятий в летний период как: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A3AA5">
        <w:rPr>
          <w:rFonts w:ascii="Times New Roman" w:hAnsi="Times New Roman"/>
          <w:sz w:val="28"/>
          <w:szCs w:val="28"/>
        </w:rPr>
        <w:t>межлагерная</w:t>
      </w:r>
      <w:proofErr w:type="spellEnd"/>
      <w:r w:rsidRPr="007A3AA5">
        <w:rPr>
          <w:rFonts w:ascii="Times New Roman" w:hAnsi="Times New Roman"/>
          <w:sz w:val="28"/>
          <w:szCs w:val="28"/>
        </w:rPr>
        <w:t xml:space="preserve"> спартакиада;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>- проведение Международного Дня защиты детей;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>- фестиваль детского творчества среди детей, посещающих лагерь дневного пребывания;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>- фестиваль детского творчества «Летняя мозаика»;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 xml:space="preserve">Совместная работа ведомств позволяет в летний период ежегодно задействовать в различных формах оздоровления, отдыха и занятости около 98% школьников. </w:t>
      </w:r>
    </w:p>
    <w:p w:rsidR="00EF6625" w:rsidRPr="007A3AA5" w:rsidRDefault="00EF6625" w:rsidP="00EF662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A3AA5">
        <w:rPr>
          <w:rFonts w:ascii="Times New Roman" w:hAnsi="Times New Roman"/>
          <w:b/>
          <w:sz w:val="28"/>
          <w:szCs w:val="28"/>
        </w:rPr>
        <w:t>.</w:t>
      </w:r>
      <w:r w:rsidRPr="007A3AA5"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b/>
          <w:sz w:val="28"/>
          <w:szCs w:val="28"/>
        </w:rPr>
        <w:t xml:space="preserve">Цели и задачи программы </w:t>
      </w:r>
    </w:p>
    <w:p w:rsidR="00EF6625" w:rsidRPr="007A3AA5" w:rsidRDefault="00EF6625" w:rsidP="00EF6625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sz w:val="28"/>
          <w:szCs w:val="28"/>
        </w:rPr>
        <w:t>Программа ставит целью создание условий, направленных на сохранение, стабилизацию системы летнего отдыха детей и обеспечение качественным, полноценным отдыхом, оздоровлением детей и подростков через все имеющиеся формы отдыха, обеспечение их занятости, отдавая приоритет детям и подросткам из социально незащищенных слоев населения.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>Задачами являются: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Pr="007A3AA5">
        <w:rPr>
          <w:rFonts w:ascii="Times New Roman" w:hAnsi="Times New Roman"/>
          <w:sz w:val="28"/>
          <w:szCs w:val="28"/>
        </w:rPr>
        <w:t>Осуществление мер, направленных на сохранение действующих и внедрение новых форм организации отдыха, оздоровления, занятости детей и подростков, остро нуждающихся в особой социальной поддержке.</w:t>
      </w:r>
    </w:p>
    <w:p w:rsidR="00EF662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7A3AA5">
        <w:rPr>
          <w:rFonts w:ascii="Times New Roman" w:hAnsi="Times New Roman"/>
          <w:sz w:val="28"/>
          <w:szCs w:val="28"/>
        </w:rPr>
        <w:t>Объединение усилий и координация деятельности ведомств районных, поселенческих служб в создании условий для отдыха, оздоровления, занятости детей и подростков.</w:t>
      </w:r>
    </w:p>
    <w:p w:rsidR="00EF662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Pr="007A3AA5">
        <w:rPr>
          <w:rFonts w:ascii="Times New Roman" w:hAnsi="Times New Roman"/>
          <w:sz w:val="28"/>
          <w:szCs w:val="28"/>
        </w:rPr>
        <w:t>Обеспечение функционирования оздоровительных учреждений, что предусматривает: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7A3AA5">
        <w:rPr>
          <w:rFonts w:ascii="Times New Roman" w:hAnsi="Times New Roman"/>
          <w:sz w:val="28"/>
          <w:szCs w:val="28"/>
        </w:rPr>
        <w:t>своевременную и качественную подготовку оздоровительных учреждений к приему детей;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>- подбор и подготовку квалифицированных кадров;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>- обеспечение методическими рекомендациями в помощь организаторам летнего отдыха;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>- обеспечение детей качественным питанием, медицинским обслуживанием, содержательным отдыхом;</w:t>
      </w:r>
    </w:p>
    <w:p w:rsidR="00EF662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AA5">
        <w:rPr>
          <w:rFonts w:ascii="Times New Roman" w:hAnsi="Times New Roman"/>
          <w:sz w:val="28"/>
          <w:szCs w:val="28"/>
        </w:rPr>
        <w:t>- обеспечение санитарно-гигиенического надзора за работой оздоровительных детских учреждений и комплекса мер по охране труда.</w:t>
      </w:r>
    </w:p>
    <w:p w:rsidR="00EF6625" w:rsidRPr="007A3AA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F6625" w:rsidRPr="007E4507" w:rsidRDefault="00EF6625" w:rsidP="00EF6625">
      <w:pPr>
        <w:numPr>
          <w:ilvl w:val="0"/>
          <w:numId w:val="36"/>
        </w:numPr>
        <w:spacing w:before="100" w:beforeAutospacing="1" w:after="0" w:line="0" w:lineRule="atLeast"/>
        <w:ind w:left="480"/>
        <w:jc w:val="center"/>
        <w:rPr>
          <w:rFonts w:ascii="Times New Roman" w:eastAsia="Times New Roman" w:hAnsi="Times New Roman"/>
          <w:b/>
          <w:color w:val="3C3C3C"/>
          <w:sz w:val="28"/>
          <w:szCs w:val="28"/>
        </w:rPr>
      </w:pPr>
      <w:r w:rsidRPr="007E4507">
        <w:rPr>
          <w:rFonts w:ascii="Times New Roman" w:eastAsia="Times New Roman" w:hAnsi="Times New Roman"/>
          <w:b/>
          <w:bCs/>
          <w:color w:val="3C3C3C"/>
          <w:sz w:val="28"/>
          <w:szCs w:val="28"/>
        </w:rPr>
        <w:lastRenderedPageBreak/>
        <w:t>Сроки реализации программы</w:t>
      </w:r>
    </w:p>
    <w:p w:rsidR="00EF6625" w:rsidRPr="00064C95" w:rsidRDefault="00EF6625" w:rsidP="00EF6625">
      <w:pPr>
        <w:spacing w:before="100" w:beforeAutospacing="1" w:after="0" w:line="0" w:lineRule="atLeast"/>
        <w:ind w:left="480"/>
        <w:rPr>
          <w:rFonts w:ascii="Times New Roman" w:eastAsia="Times New Roman" w:hAnsi="Times New Roman"/>
          <w:color w:val="3C3C3C"/>
          <w:sz w:val="28"/>
          <w:szCs w:val="28"/>
        </w:rPr>
      </w:pPr>
    </w:p>
    <w:p w:rsidR="00EF6625" w:rsidRDefault="00EF6625" w:rsidP="00EF6625">
      <w:pPr>
        <w:spacing w:after="0" w:line="0" w:lineRule="atLeast"/>
        <w:jc w:val="both"/>
        <w:rPr>
          <w:rFonts w:ascii="Times New Roman" w:eastAsia="Times New Roman" w:hAnsi="Times New Roman"/>
          <w:color w:val="3C3C3C"/>
          <w:sz w:val="28"/>
          <w:szCs w:val="28"/>
        </w:rPr>
      </w:pPr>
      <w:r w:rsidRPr="007A3AA5">
        <w:rPr>
          <w:rFonts w:ascii="Times New Roman" w:eastAsia="Times New Roman" w:hAnsi="Times New Roman"/>
          <w:color w:val="3C3C3C"/>
          <w:sz w:val="28"/>
          <w:szCs w:val="28"/>
        </w:rPr>
        <w:t>Сроки реализации программы - 2022 - 2024 годы.</w:t>
      </w:r>
    </w:p>
    <w:p w:rsidR="00EF6625" w:rsidRPr="007A3AA5" w:rsidRDefault="00EF6625" w:rsidP="00EF6625">
      <w:pPr>
        <w:spacing w:after="0" w:line="0" w:lineRule="atLeast"/>
        <w:jc w:val="both"/>
        <w:rPr>
          <w:rFonts w:ascii="Times New Roman" w:eastAsia="Times New Roman" w:hAnsi="Times New Roman"/>
          <w:color w:val="3C3C3C"/>
          <w:sz w:val="28"/>
          <w:szCs w:val="28"/>
        </w:rPr>
      </w:pPr>
    </w:p>
    <w:p w:rsidR="00EF6625" w:rsidRPr="007A3AA5" w:rsidRDefault="00EF6625" w:rsidP="00EF6625">
      <w:pPr>
        <w:pStyle w:val="afa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7A3AA5"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b/>
          <w:sz w:val="28"/>
          <w:szCs w:val="28"/>
        </w:rPr>
        <w:t>Ожидаемые результаты реализации программы</w:t>
      </w:r>
    </w:p>
    <w:p w:rsidR="00EF6625" w:rsidRDefault="00EF6625" w:rsidP="00EF6625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F6625" w:rsidRPr="003320C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320C5">
        <w:rPr>
          <w:rFonts w:ascii="Times New Roman" w:hAnsi="Times New Roman"/>
          <w:sz w:val="28"/>
          <w:szCs w:val="28"/>
        </w:rPr>
        <w:t xml:space="preserve">  1. Социальный эффект от реализации мероприятий, предусмотренных программой, выражается в повышении роли образовательных учреждений дополнительного образования детей в системе организации отдыха детей и подростков в</w:t>
      </w:r>
      <w:r>
        <w:rPr>
          <w:rFonts w:ascii="Times New Roman" w:hAnsi="Times New Roman"/>
          <w:sz w:val="28"/>
          <w:szCs w:val="28"/>
        </w:rPr>
        <w:t xml:space="preserve"> каникулярный период вследствие;</w:t>
      </w:r>
    </w:p>
    <w:p w:rsidR="00EF6625" w:rsidRPr="003320C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320C5">
        <w:rPr>
          <w:rFonts w:ascii="Times New Roman" w:hAnsi="Times New Roman"/>
          <w:sz w:val="28"/>
          <w:szCs w:val="28"/>
        </w:rPr>
        <w:t xml:space="preserve">  2. </w:t>
      </w:r>
      <w:r>
        <w:rPr>
          <w:rFonts w:ascii="Times New Roman" w:hAnsi="Times New Roman"/>
          <w:sz w:val="28"/>
          <w:szCs w:val="28"/>
        </w:rPr>
        <w:t>П</w:t>
      </w:r>
      <w:r w:rsidRPr="003320C5">
        <w:rPr>
          <w:rFonts w:ascii="Times New Roman" w:hAnsi="Times New Roman"/>
          <w:sz w:val="28"/>
          <w:szCs w:val="28"/>
        </w:rPr>
        <w:t>овышения уровня организации отдыха детей и подростков в период школьных каникул;</w:t>
      </w:r>
    </w:p>
    <w:p w:rsidR="00EF6625" w:rsidRPr="003320C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320C5">
        <w:rPr>
          <w:rFonts w:ascii="Times New Roman" w:hAnsi="Times New Roman"/>
          <w:sz w:val="28"/>
          <w:szCs w:val="28"/>
        </w:rPr>
        <w:t xml:space="preserve">  3.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3320C5">
        <w:rPr>
          <w:rFonts w:ascii="Times New Roman" w:hAnsi="Times New Roman"/>
          <w:sz w:val="28"/>
          <w:szCs w:val="28"/>
        </w:rPr>
        <w:t>крепления  и развития межведомственного взаимодействия по различным вопросам организации отдыха детей и подростков;</w:t>
      </w:r>
    </w:p>
    <w:p w:rsidR="00EF6625" w:rsidRPr="003320C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320C5">
        <w:rPr>
          <w:rFonts w:ascii="Times New Roman" w:hAnsi="Times New Roman"/>
          <w:sz w:val="28"/>
          <w:szCs w:val="28"/>
        </w:rPr>
        <w:t xml:space="preserve">  4.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3320C5">
        <w:rPr>
          <w:rFonts w:ascii="Times New Roman" w:hAnsi="Times New Roman"/>
          <w:sz w:val="28"/>
          <w:szCs w:val="28"/>
        </w:rPr>
        <w:t>величения количества детей и подростков, занятых в различных формах организационного досуга</w:t>
      </w:r>
      <w:r>
        <w:rPr>
          <w:rFonts w:ascii="Times New Roman" w:hAnsi="Times New Roman"/>
          <w:sz w:val="28"/>
          <w:szCs w:val="28"/>
        </w:rPr>
        <w:t>;</w:t>
      </w:r>
    </w:p>
    <w:p w:rsidR="00EF6625" w:rsidRPr="003320C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320C5">
        <w:rPr>
          <w:rFonts w:ascii="Times New Roman" w:hAnsi="Times New Roman"/>
          <w:sz w:val="28"/>
          <w:szCs w:val="28"/>
        </w:rPr>
        <w:t xml:space="preserve">  5.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320C5">
        <w:rPr>
          <w:rFonts w:ascii="Times New Roman" w:hAnsi="Times New Roman"/>
          <w:sz w:val="28"/>
          <w:szCs w:val="28"/>
        </w:rPr>
        <w:t>овышения уровня подготовки специалистов по вопросам организации отдыха детей.</w:t>
      </w:r>
    </w:p>
    <w:p w:rsidR="00EF6625" w:rsidRPr="003320C5" w:rsidRDefault="00EF6625" w:rsidP="00EF66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320C5">
        <w:rPr>
          <w:rFonts w:ascii="Times New Roman" w:hAnsi="Times New Roman"/>
          <w:sz w:val="28"/>
          <w:szCs w:val="28"/>
        </w:rPr>
        <w:t xml:space="preserve">  6. Программа позволит снизить социальную напряженность, улучшить состояние здоровья детей, обеспечить досуговую занятость несовершеннолетних в каникулярный период. </w:t>
      </w:r>
    </w:p>
    <w:p w:rsidR="00EF6625" w:rsidRPr="007A3AA5" w:rsidRDefault="00EF6625" w:rsidP="00EF6625">
      <w:pPr>
        <w:spacing w:after="0" w:line="0" w:lineRule="atLeast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F6625" w:rsidRPr="007A3AA5" w:rsidRDefault="00EF6625" w:rsidP="00EF6625">
      <w:pPr>
        <w:pStyle w:val="afa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7A3AA5">
        <w:rPr>
          <w:rFonts w:ascii="Times New Roman" w:hAnsi="Times New Roman"/>
          <w:sz w:val="28"/>
          <w:szCs w:val="28"/>
        </w:rPr>
        <w:t xml:space="preserve">  </w:t>
      </w:r>
      <w:r w:rsidRPr="007A3AA5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EF6625" w:rsidRPr="007A3AA5" w:rsidRDefault="00EF6625" w:rsidP="00EF6625">
      <w:pPr>
        <w:pStyle w:val="afa"/>
        <w:spacing w:after="0"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F6625" w:rsidRDefault="00EF6625" w:rsidP="00EF6625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3AA5">
        <w:rPr>
          <w:rFonts w:ascii="Times New Roman" w:hAnsi="Times New Roman" w:cs="Times New Roman"/>
          <w:sz w:val="28"/>
          <w:szCs w:val="28"/>
        </w:rPr>
        <w:t>Общие затраты на  реализацию мероп</w:t>
      </w:r>
      <w:r>
        <w:rPr>
          <w:rFonts w:ascii="Times New Roman" w:hAnsi="Times New Roman" w:cs="Times New Roman"/>
          <w:sz w:val="28"/>
          <w:szCs w:val="28"/>
        </w:rPr>
        <w:t>риятий  программы  составляют</w:t>
      </w:r>
      <w:r w:rsidRPr="007A3AA5">
        <w:rPr>
          <w:rFonts w:ascii="Times New Roman" w:hAnsi="Times New Roman" w:cs="Times New Roman"/>
          <w:sz w:val="28"/>
          <w:szCs w:val="28"/>
        </w:rPr>
        <w:t>,</w:t>
      </w:r>
    </w:p>
    <w:p w:rsidR="00EF6625" w:rsidRDefault="00EF6625" w:rsidP="00EF6625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49,963 тыс. руб., в том числе:</w:t>
      </w:r>
    </w:p>
    <w:p w:rsidR="00EF6625" w:rsidRDefault="00EF6625" w:rsidP="00EF6625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2022 г.- 19,963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EF6625" w:rsidRDefault="00EF6625" w:rsidP="00EF6625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2023 г. – 15,0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6625" w:rsidRDefault="00EF6625" w:rsidP="00EF6625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2024 г. – 15,0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6625" w:rsidRDefault="00EF6625" w:rsidP="00EF6625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EF6625" w:rsidRPr="00C80835" w:rsidRDefault="00EF6625" w:rsidP="00EF6625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35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согласованию с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СШ»)</w:t>
      </w:r>
    </w:p>
    <w:p w:rsidR="00EF6625" w:rsidRPr="00064C95" w:rsidRDefault="00EF6625" w:rsidP="00EF662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4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3081"/>
      </w:tblGrid>
      <w:tr w:rsidR="00EF6625" w:rsidRPr="008B7699" w:rsidTr="000C5A9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F6625" w:rsidRPr="008B7699" w:rsidTr="000C5A9A">
        <w:trPr>
          <w:trHeight w:val="1628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«Радуга планеты Детства»  - праздничная программа, посвящённая Дню защиты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. Презентация «Знай правила движения, как таблицу умножения».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 xml:space="preserve">01.06.2022 г. </w:t>
            </w:r>
          </w:p>
        </w:tc>
      </w:tr>
      <w:tr w:rsidR="00EF6625" w:rsidRPr="008B7699" w:rsidTr="000C5A9A">
        <w:trPr>
          <w:trHeight w:val="65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 День открытия Олимпиады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Презентация «С огнем не шутят!».</w:t>
            </w: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02.06.2022 г.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625" w:rsidRPr="008B7699" w:rsidTr="000C5A9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 Презентация «История зарождения Олимпийских игр»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Развлекательно-познавательная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Приглашаем 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итай город»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, посвященная 85-летию НСО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 Конкурс подделок и рисунков – символов летних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олимпийских игр в Новосибирске.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 xml:space="preserve"> «Мастерская олимпийских игр».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03.06.2022 г.</w:t>
            </w:r>
          </w:p>
        </w:tc>
      </w:tr>
      <w:tr w:rsidR="00EF6625" w:rsidRPr="008B7699" w:rsidTr="000C5A9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. Конкурс на лучшую творческую работу «Книжная закладка».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 КТД  «Алло, мы ищем таланты»</w:t>
            </w:r>
            <w:proofErr w:type="gramStart"/>
            <w:r w:rsidRPr="0082321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 Веселые стар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 «Сильные, смелые, ловкие». 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 xml:space="preserve">4. Эстафета по сказкам </w:t>
            </w:r>
            <w:proofErr w:type="spellStart"/>
            <w:r w:rsidRPr="00823219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proofErr w:type="gramStart"/>
            <w:r w:rsidRPr="008232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232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23219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823219">
              <w:rPr>
                <w:rFonts w:ascii="Times New Roman" w:hAnsi="Times New Roman"/>
                <w:sz w:val="28"/>
                <w:szCs w:val="28"/>
              </w:rPr>
              <w:t>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согласованию)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04.06.2022 г.</w:t>
            </w:r>
          </w:p>
        </w:tc>
      </w:tr>
      <w:tr w:rsidR="00EF6625" w:rsidRPr="008B7699" w:rsidTr="000C5A9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 xml:space="preserve">. Презентация «О вреде алкоголизма и </w:t>
            </w:r>
            <w:proofErr w:type="spellStart"/>
            <w:r w:rsidRPr="00823219">
              <w:rPr>
                <w:rFonts w:ascii="Times New Roman" w:hAnsi="Times New Roman"/>
                <w:sz w:val="28"/>
                <w:szCs w:val="28"/>
              </w:rPr>
              <w:t>табако</w:t>
            </w:r>
            <w:proofErr w:type="spellEnd"/>
            <w:r w:rsidRPr="00823219">
              <w:rPr>
                <w:rFonts w:ascii="Times New Roman" w:hAnsi="Times New Roman"/>
                <w:sz w:val="28"/>
                <w:szCs w:val="28"/>
              </w:rPr>
              <w:t>-курении»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 « В гостях у доктора Айболита» - беседа «</w:t>
            </w:r>
            <w:proofErr w:type="gramStart"/>
            <w:r w:rsidRPr="00823219">
              <w:rPr>
                <w:rFonts w:ascii="Times New Roman" w:hAnsi="Times New Roman"/>
                <w:sz w:val="28"/>
                <w:szCs w:val="28"/>
              </w:rPr>
              <w:t>Закаляйся</w:t>
            </w:r>
            <w:proofErr w:type="gramEnd"/>
            <w:r w:rsidRPr="00823219">
              <w:rPr>
                <w:rFonts w:ascii="Times New Roman" w:hAnsi="Times New Roman"/>
                <w:sz w:val="28"/>
                <w:szCs w:val="28"/>
              </w:rPr>
              <w:t xml:space="preserve"> если хочешь быть здоров!»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 Развлекательное мероприятие «Спорт-это жизнь».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4.Эстафета «В здоровом теле, здоровый дух»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07.06.2022 г.</w:t>
            </w:r>
          </w:p>
        </w:tc>
      </w:tr>
      <w:tr w:rsidR="00EF6625" w:rsidRPr="008B7699" w:rsidTr="000C5A9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 Игра «Ты мой друг и я твой  друг...»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Спорт, спорт, спорт!» конкурс рисунков на асфальте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Соревнования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дартс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8232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4.Веселые старты «Вместе весело бежать»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08.06.2022 г.</w:t>
            </w:r>
          </w:p>
        </w:tc>
      </w:tr>
      <w:tr w:rsidR="00EF6625" w:rsidRPr="008B7699" w:rsidTr="000C5A9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 Беседа по профилактике правонарушений.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«Веселый репортаж»- конкурс рисунков, стихов и рассказов на спортивную тему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3.Эстафета «Раз, два, три, четыре, пять…начинаем мы играть»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Соревнования по волейболу.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09.06.2022 г.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625" w:rsidRPr="008B7699" w:rsidTr="000C5A9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Деловая игра «Символика России»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 xml:space="preserve">Интеллектуальный </w:t>
            </w:r>
            <w:proofErr w:type="spellStart"/>
            <w:r w:rsidRPr="00823219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823219">
              <w:rPr>
                <w:rFonts w:ascii="Times New Roman" w:hAnsi="Times New Roman"/>
                <w:sz w:val="28"/>
                <w:szCs w:val="28"/>
              </w:rPr>
              <w:t xml:space="preserve"> «Наш ответ на санкции»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Викторина «Как я знаю свое село»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10.06.2022 г.</w:t>
            </w:r>
          </w:p>
        </w:tc>
      </w:tr>
      <w:tr w:rsidR="00EF6625" w:rsidRPr="008B7699" w:rsidTr="000C5A9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Экологическая игра «Наш дом – Новосибирская область»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Конкурс рисунков «Край, в котором мы живем»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Веселые старты «Сохраним родную природу!»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14.06.2022 г.</w:t>
            </w:r>
          </w:p>
        </w:tc>
      </w:tr>
      <w:tr w:rsidR="00EF6625" w:rsidRPr="008B7699" w:rsidTr="000C5A9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 Игровая прогр</w:t>
            </w:r>
            <w:r>
              <w:rPr>
                <w:rFonts w:ascii="Times New Roman" w:hAnsi="Times New Roman"/>
                <w:sz w:val="28"/>
                <w:szCs w:val="28"/>
              </w:rPr>
              <w:t>амма «Перекресток летних забав».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 Викторина «Мой  край».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Спортивная эстафета «Наши сибирские игры».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15.06.2022 г.</w:t>
            </w:r>
          </w:p>
        </w:tc>
      </w:tr>
      <w:tr w:rsidR="00EF6625" w:rsidRPr="008B7699" w:rsidTr="000C5A9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Эрудит – турнир «Будь здоров».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Беседа о вредных привычках с медработником лагеря.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Конкурсная программа «Мой друг -  велосипед».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16.06.2022 г.</w:t>
            </w:r>
          </w:p>
        </w:tc>
      </w:tr>
      <w:tr w:rsidR="00EF6625" w:rsidRPr="008B7699" w:rsidTr="000C5A9A">
        <w:trPr>
          <w:trHeight w:val="1556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Игра по станциям «ЗОЖ».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3219">
              <w:rPr>
                <w:rFonts w:ascii="Times New Roman" w:hAnsi="Times New Roman"/>
                <w:sz w:val="28"/>
                <w:szCs w:val="28"/>
              </w:rPr>
              <w:t>Тренинговое</w:t>
            </w:r>
            <w:proofErr w:type="spellEnd"/>
            <w:r w:rsidRPr="00823219">
              <w:rPr>
                <w:rFonts w:ascii="Times New Roman" w:hAnsi="Times New Roman"/>
                <w:sz w:val="28"/>
                <w:szCs w:val="28"/>
              </w:rPr>
              <w:t xml:space="preserve"> занятие «Привычки: полезные и вредные».  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 xml:space="preserve">Профилактическое мероприятие «Школа жизни», конкурс рисунков. 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 «А кто быстрее!»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Беседа «Наркомания и способы борьбы с ней»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17.06.2022 г.</w:t>
            </w:r>
          </w:p>
        </w:tc>
      </w:tr>
      <w:tr w:rsidR="00EF6625" w:rsidRPr="008B7699" w:rsidTr="000C5A9A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Состязание «Делай с нами, делай как мы, делай лучше нас», посвященное годовщине создания Сибирской дивизии.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«Наши лучшие спортсмены»- конкурс рисунков, стихов, рассказов.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Марафон-соревнование «От Олимпийских игр к мировым рекордам»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20.06.2022 г.</w:t>
            </w:r>
          </w:p>
        </w:tc>
      </w:tr>
      <w:tr w:rsidR="00EF6625" w:rsidRPr="008B7699" w:rsidTr="000C5A9A">
        <w:trPr>
          <w:trHeight w:val="176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823219">
              <w:rPr>
                <w:rFonts w:ascii="Times New Roman" w:hAnsi="Times New Roman"/>
                <w:iCs/>
                <w:sz w:val="28"/>
                <w:szCs w:val="28"/>
              </w:rPr>
              <w:t>1.Спортивно-игровая программа «Славна богатырями Земля Русская!»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 w:rsidRPr="00823219">
              <w:rPr>
                <w:rFonts w:ascii="Times New Roman" w:eastAsia="QNHJI+TimesNewRomanPSMT" w:hAnsi="Times New Roman"/>
                <w:iCs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iCs/>
                <w:sz w:val="28"/>
                <w:szCs w:val="28"/>
              </w:rPr>
              <w:t>Мастер-класс для мальчиков от Александра Невского «Испытание лучников».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823219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  <w:r w:rsidRPr="00823219">
              <w:rPr>
                <w:rFonts w:ascii="Times New Roman" w:eastAsia="QNHJI+TimesNewRomanPSMT" w:hAnsi="Times New Roman"/>
                <w:iCs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iCs/>
                <w:sz w:val="28"/>
                <w:szCs w:val="28"/>
              </w:rPr>
              <w:t>Первенство лагеря по легкой атлетике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iCs/>
                <w:sz w:val="28"/>
                <w:szCs w:val="28"/>
              </w:rPr>
              <w:t>21.06.2022 г.</w:t>
            </w:r>
          </w:p>
        </w:tc>
      </w:tr>
      <w:tr w:rsidR="00EF6625" w:rsidRPr="008B7699" w:rsidTr="000C5A9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1.Линейка «Поклонимся великим тем года</w:t>
            </w:r>
            <w:r>
              <w:rPr>
                <w:rFonts w:ascii="Times New Roman" w:hAnsi="Times New Roman"/>
                <w:sz w:val="28"/>
                <w:szCs w:val="28"/>
              </w:rPr>
              <w:t>м...» посвященная Великой Победе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 Военно-спортивная игра «Зарница».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3.Акция «узнай Героя-земляка»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22.06.2022 г.</w:t>
            </w:r>
          </w:p>
        </w:tc>
      </w:tr>
      <w:tr w:rsidR="00EF6625" w:rsidRPr="008B7699" w:rsidTr="000C5A9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23219">
              <w:rPr>
                <w:rFonts w:ascii="Times New Roman" w:hAnsi="Times New Roman"/>
                <w:iCs/>
                <w:sz w:val="28"/>
                <w:szCs w:val="28"/>
              </w:rPr>
              <w:t>Минутки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iCs/>
                <w:sz w:val="28"/>
                <w:szCs w:val="28"/>
              </w:rPr>
              <w:t>здоровья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iCs/>
                <w:sz w:val="28"/>
                <w:szCs w:val="28"/>
              </w:rPr>
              <w:t>«Гигиена спортсмена.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iCs/>
                <w:sz w:val="28"/>
                <w:szCs w:val="28"/>
              </w:rPr>
              <w:t>Питьевой режим»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 w:rsidRPr="00823219">
              <w:rPr>
                <w:rFonts w:ascii="Times New Roman" w:hAnsi="Times New Roman"/>
                <w:iCs/>
                <w:sz w:val="28"/>
                <w:szCs w:val="28"/>
              </w:rPr>
              <w:t>Спортивная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игра «Быстрее! Выше! Сильнее!».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 Русский язык и спорт (День русского языка)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23.06.2022 г.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625" w:rsidRPr="008B7699" w:rsidTr="000C5A9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1.Разговор о том, как важно быть здоровым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( профилактика ЗОЖ)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 w:rsidRPr="00823219">
              <w:rPr>
                <w:rFonts w:ascii="Times New Roman" w:eastAsia="QNHJI+TimesNewRomanPSMT" w:hAnsi="Times New Roman"/>
                <w:iCs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iCs/>
                <w:sz w:val="28"/>
                <w:szCs w:val="28"/>
              </w:rPr>
              <w:t xml:space="preserve">Игра по станциям «Здоровье – путь к успеху!». 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 Фестиваль «2022 – год культурного нематериального наследия»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24.06.2022 г.</w:t>
            </w:r>
          </w:p>
        </w:tc>
      </w:tr>
      <w:tr w:rsidR="00EF6625" w:rsidRPr="008B7699" w:rsidTr="000C5A9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 xml:space="preserve">Праздничные мероприятия, посвященные закрытию лагеря. «Как  </w:t>
            </w:r>
            <w:proofErr w:type="gramStart"/>
            <w:r w:rsidRPr="00823219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Pr="00823219">
              <w:rPr>
                <w:rFonts w:ascii="Times New Roman" w:hAnsi="Times New Roman"/>
                <w:sz w:val="28"/>
                <w:szCs w:val="28"/>
              </w:rPr>
              <w:t>, что все мы здесь на смену собрались».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3219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823219">
              <w:rPr>
                <w:rFonts w:ascii="Times New Roman" w:hAnsi="Times New Roman"/>
                <w:sz w:val="28"/>
                <w:szCs w:val="28"/>
              </w:rPr>
              <w:t>-моб «Нормы ГТО – нормы жизни»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219">
              <w:rPr>
                <w:rFonts w:ascii="Times New Roman" w:hAnsi="Times New Roman"/>
                <w:sz w:val="28"/>
                <w:szCs w:val="28"/>
              </w:rPr>
              <w:t>Закрытие Олимпийских игр.</w:t>
            </w:r>
          </w:p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6625" w:rsidRPr="00823219" w:rsidRDefault="00EF6625" w:rsidP="000C5A9A">
            <w:pPr>
              <w:spacing w:after="0" w:line="0" w:lineRule="atLeast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823219">
              <w:rPr>
                <w:rFonts w:ascii="Times New Roman" w:hAnsi="Times New Roman"/>
                <w:sz w:val="28"/>
                <w:szCs w:val="28"/>
              </w:rPr>
              <w:t>27.06.202 г.</w:t>
            </w:r>
          </w:p>
        </w:tc>
      </w:tr>
    </w:tbl>
    <w:p w:rsidR="00EF6625" w:rsidRPr="00FB495A" w:rsidRDefault="00EF6625" w:rsidP="00EF66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B495A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6625" w:rsidRPr="00FB495A" w:rsidRDefault="00EF6625" w:rsidP="00EF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B495A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6. Отчет об исполнении целевых показателей муниципальной программы</w:t>
      </w:r>
    </w:p>
    <w:p w:rsidR="00EF6625" w:rsidRPr="00FB495A" w:rsidRDefault="00EF6625" w:rsidP="00EF66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B495A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______________________________________________</w:t>
      </w:r>
    </w:p>
    <w:p w:rsidR="00EF6625" w:rsidRPr="00FB495A" w:rsidRDefault="00EF6625" w:rsidP="00EF66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B495A">
        <w:rPr>
          <w:rFonts w:ascii="Times New Roman" w:eastAsia="Times New Roman" w:hAnsi="Times New Roman"/>
          <w:b/>
          <w:color w:val="000000"/>
          <w:sz w:val="28"/>
          <w:szCs w:val="28"/>
        </w:rPr>
        <w:t>(наименование муниципальной программы)</w:t>
      </w:r>
    </w:p>
    <w:p w:rsidR="00EF6625" w:rsidRPr="00FB495A" w:rsidRDefault="00EF6625" w:rsidP="00EF66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B495A">
        <w:rPr>
          <w:rFonts w:ascii="Times New Roman" w:eastAsia="Times New Roman" w:hAnsi="Times New Roman"/>
          <w:b/>
          <w:color w:val="000000"/>
          <w:sz w:val="28"/>
          <w:szCs w:val="28"/>
        </w:rPr>
        <w:t>за _____ год (весь период реализации)</w:t>
      </w:r>
    </w:p>
    <w:p w:rsidR="00EF6625" w:rsidRPr="00B64E92" w:rsidRDefault="00EF6625" w:rsidP="00EF66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288"/>
        <w:gridCol w:w="551"/>
        <w:gridCol w:w="1199"/>
        <w:gridCol w:w="1490"/>
        <w:gridCol w:w="889"/>
        <w:gridCol w:w="696"/>
        <w:gridCol w:w="1857"/>
      </w:tblGrid>
      <w:tr w:rsidR="00EF6625" w:rsidRPr="00B64E92" w:rsidTr="000C5A9A">
        <w:trPr>
          <w:tblCellSpacing w:w="0" w:type="dxa"/>
        </w:trPr>
        <w:tc>
          <w:tcPr>
            <w:tcW w:w="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 xml:space="preserve"> № </w:t>
            </w: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Наименование   </w:t>
            </w: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 xml:space="preserve">     целевого     </w:t>
            </w: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    показателя</w:t>
            </w:r>
          </w:p>
        </w:tc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Еед</w:t>
            </w:r>
            <w:proofErr w:type="spellEnd"/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изм.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Плановое</w:t>
            </w: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значение</w:t>
            </w:r>
          </w:p>
        </w:tc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Фактическое</w:t>
            </w: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 значение</w:t>
            </w:r>
          </w:p>
        </w:tc>
        <w:tc>
          <w:tcPr>
            <w:tcW w:w="1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Отклонение </w:t>
            </w: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фактического</w:t>
            </w: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 xml:space="preserve">значения </w:t>
            </w:r>
            <w:proofErr w:type="gramStart"/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 планового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Обоснование</w:t>
            </w:r>
          </w:p>
          <w:p w:rsidR="00EF6625" w:rsidRPr="00B64E92" w:rsidRDefault="00EF6625" w:rsidP="000C5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причин</w:t>
            </w:r>
          </w:p>
          <w:p w:rsidR="00EF6625" w:rsidRPr="00B64E92" w:rsidRDefault="00EF6625" w:rsidP="000C5A9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отклонения</w:t>
            </w:r>
          </w:p>
        </w:tc>
      </w:tr>
      <w:tr w:rsidR="00EF6625" w:rsidRPr="00B64E92" w:rsidTr="000C5A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64E9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-/+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F6625" w:rsidRPr="00B64E92" w:rsidTr="000C5A9A">
        <w:trPr>
          <w:tblCellSpacing w:w="0" w:type="dxa"/>
        </w:trPr>
        <w:tc>
          <w:tcPr>
            <w:tcW w:w="93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Целевой показатель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Целевой показатель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F6625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625" w:rsidRPr="00B64E92" w:rsidRDefault="00EF6625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6625" w:rsidRDefault="00EF6625" w:rsidP="00EF6625"/>
    <w:p w:rsidR="00D02DAE" w:rsidRPr="00761355" w:rsidRDefault="00D02DAE" w:rsidP="00D02D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61355">
        <w:rPr>
          <w:rFonts w:ascii="Times New Roman" w:hAnsi="Times New Roman"/>
          <w:b/>
          <w:sz w:val="28"/>
          <w:szCs w:val="28"/>
        </w:rPr>
        <w:t>АДМИНИСТРАЦИЯ РЕШЕТОВСКОГО  СЕЛЬСОВЕТА</w:t>
      </w:r>
    </w:p>
    <w:p w:rsidR="00D02DAE" w:rsidRDefault="00D02DAE" w:rsidP="00D02D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61355">
        <w:rPr>
          <w:rFonts w:ascii="Times New Roman" w:hAnsi="Times New Roman"/>
          <w:b/>
          <w:sz w:val="28"/>
          <w:szCs w:val="28"/>
        </w:rPr>
        <w:t>КОЧКОВСКОГО  РАЙОНА НОВОСИБИРСКОЙ  ОБЛАСТИ</w:t>
      </w:r>
    </w:p>
    <w:p w:rsidR="00D02DAE" w:rsidRDefault="00D02DAE" w:rsidP="00D02D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02DAE" w:rsidRPr="00761355" w:rsidRDefault="00D02DAE" w:rsidP="00D02DAE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6135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6135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02DAE" w:rsidRPr="00761355" w:rsidRDefault="00D02DAE" w:rsidP="00D02DAE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</w:t>
      </w:r>
      <w:r w:rsidRPr="007613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Pr="00761355">
        <w:rPr>
          <w:rFonts w:ascii="Times New Roman" w:hAnsi="Times New Roman"/>
          <w:sz w:val="28"/>
          <w:szCs w:val="28"/>
        </w:rPr>
        <w:t xml:space="preserve"> г.                                        № </w:t>
      </w:r>
      <w:r>
        <w:rPr>
          <w:rFonts w:ascii="Times New Roman" w:hAnsi="Times New Roman"/>
          <w:sz w:val="28"/>
          <w:szCs w:val="28"/>
        </w:rPr>
        <w:t>61</w:t>
      </w: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02DAE" w:rsidRPr="00761355" w:rsidRDefault="00D02DAE" w:rsidP="00D02DAE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Решетовского</w:t>
      </w:r>
      <w:proofErr w:type="spellEnd"/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ежэтнических) конфликтов на 2022-2024</w:t>
      </w:r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proofErr w:type="gramStart"/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.»</w:t>
      </w:r>
    </w:p>
    <w:p w:rsidR="00D02DAE" w:rsidRPr="00C74A1C" w:rsidRDefault="00D02DAE" w:rsidP="00D02DA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2DAE" w:rsidRPr="00761355" w:rsidRDefault="00D02DAE" w:rsidP="00D02DAE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9" w:tgtFrame="_blank" w:history="1">
        <w:r w:rsidRPr="00761355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общих принципах организации местного самоуправления в Российской </w:t>
      </w: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Федерации», администрация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:rsidR="00D02DAE" w:rsidRDefault="00D02DAE" w:rsidP="00D02DAE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Утвердить прилагаемую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сельсовета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ежэтнических) конфликтов на 2022-2024</w:t>
      </w: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proofErr w:type="gram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.».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22.06.2020 г № 43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2F36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2F36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Решетовского</w:t>
      </w:r>
      <w:proofErr w:type="spellEnd"/>
      <w:r w:rsidRPr="002F36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F36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2F36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2020-2022 </w:t>
      </w:r>
      <w:proofErr w:type="spellStart"/>
      <w:r w:rsidRPr="002F36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г.г</w:t>
      </w:r>
      <w:proofErr w:type="spellEnd"/>
      <w:r w:rsidRPr="002F36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считать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силу.</w:t>
      </w:r>
    </w:p>
    <w:p w:rsidR="00D02DAE" w:rsidRPr="00761355" w:rsidRDefault="00D02DAE" w:rsidP="00D02DAE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Опубликовать постановление на официальном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и </w:t>
      </w: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периодическом печатном издании «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Решетовский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вестник».</w:t>
      </w:r>
    </w:p>
    <w:p w:rsidR="00D02DAE" w:rsidRPr="00761355" w:rsidRDefault="00D02DAE" w:rsidP="00D02DAE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Контроль исполнения настоящего постановления оставляю за собой.</w:t>
      </w:r>
    </w:p>
    <w:p w:rsidR="00D02DAE" w:rsidRPr="00761355" w:rsidRDefault="00D02DAE" w:rsidP="00D02DAE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02DAE" w:rsidRPr="00761355" w:rsidRDefault="00D02DAE" w:rsidP="00D02DAE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02DAE" w:rsidRPr="00761355" w:rsidRDefault="00D02DAE" w:rsidP="00D02DAE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района Новосибирской области                 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А.Н.Бурцев</w:t>
      </w:r>
      <w:proofErr w:type="spellEnd"/>
    </w:p>
    <w:p w:rsidR="00D02DAE" w:rsidRPr="00761355" w:rsidRDefault="00D02DAE" w:rsidP="00D02DAE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02DAE" w:rsidRPr="00761355" w:rsidRDefault="00D02DAE" w:rsidP="00D02DAE">
      <w:pPr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Исполнитель: Слюсарь Т.В.</w:t>
      </w:r>
    </w:p>
    <w:p w:rsidR="00D02DAE" w:rsidRPr="002F36B6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Телефон: 25-577</w:t>
      </w:r>
    </w:p>
    <w:p w:rsidR="00D02DAE" w:rsidRPr="00761355" w:rsidRDefault="00D02DAE" w:rsidP="00D02DAE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D02DAE" w:rsidRPr="00761355" w:rsidRDefault="00D02DAE" w:rsidP="00D02DAE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 администрации 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сельсовета </w:t>
      </w:r>
    </w:p>
    <w:p w:rsidR="00D02DAE" w:rsidRPr="00761355" w:rsidRDefault="00D02DAE" w:rsidP="00D02DAE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 области</w:t>
      </w:r>
    </w:p>
    <w:p w:rsidR="00D02DAE" w:rsidRPr="00761355" w:rsidRDefault="00D02DAE" w:rsidP="00D02DAE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19.05.2022</w:t>
      </w: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61</w:t>
      </w: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2DAE" w:rsidRPr="00761355" w:rsidRDefault="00D02DAE" w:rsidP="00D02DAE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02DAE" w:rsidRPr="00761355" w:rsidRDefault="00D02DAE" w:rsidP="00D02DAE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D02DAE" w:rsidRPr="00761355" w:rsidRDefault="00D02DAE" w:rsidP="00D02DAE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Решетовского</w:t>
      </w:r>
      <w:proofErr w:type="spellEnd"/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сельсовета </w:t>
      </w:r>
      <w:proofErr w:type="spellStart"/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D02DAE" w:rsidRPr="00761355" w:rsidRDefault="00D02DAE" w:rsidP="00D02DAE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2022-2024</w:t>
      </w:r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г.г.»</w:t>
      </w:r>
    </w:p>
    <w:p w:rsidR="00D02DAE" w:rsidRPr="00761355" w:rsidRDefault="00D02DAE" w:rsidP="00D02DAE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02DAE" w:rsidRPr="00761355" w:rsidRDefault="00D02DAE" w:rsidP="00D02DAE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1.ПАСПОРТ ПРОГРАММЫ</w:t>
      </w:r>
    </w:p>
    <w:p w:rsidR="00D02DAE" w:rsidRPr="00761355" w:rsidRDefault="00D02DAE" w:rsidP="00D02DAE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6098"/>
      </w:tblGrid>
      <w:tr w:rsidR="00D02DAE" w:rsidRPr="00761355" w:rsidTr="000C5A9A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2F36B6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F36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Наименование 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2F36B6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F36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</w:t>
            </w:r>
            <w:proofErr w:type="spellStart"/>
            <w:r w:rsidRPr="002F36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Решетовского</w:t>
            </w:r>
            <w:proofErr w:type="spellEnd"/>
            <w:r w:rsidRPr="002F36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 сельсовета </w:t>
            </w:r>
            <w:proofErr w:type="spellStart"/>
            <w:r w:rsidRPr="002F36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2F36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2022-2024 </w:t>
            </w:r>
            <w:proofErr w:type="spellStart"/>
            <w:r w:rsidRPr="002F36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г.г</w:t>
            </w:r>
            <w:proofErr w:type="spellEnd"/>
            <w:r w:rsidRPr="002F36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.» (далее Программа)</w:t>
            </w:r>
          </w:p>
        </w:tc>
      </w:tr>
      <w:tr w:rsidR="00D02DAE" w:rsidRPr="00761355" w:rsidTr="000C5A9A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761355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761355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 </w:t>
            </w:r>
            <w:proofErr w:type="spellStart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Решетовского</w:t>
            </w:r>
            <w:proofErr w:type="spellEnd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сельсовета </w:t>
            </w:r>
            <w:proofErr w:type="spellStart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D02DAE" w:rsidRPr="00761355" w:rsidTr="000C5A9A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761355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761355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 </w:t>
            </w:r>
            <w:proofErr w:type="spellStart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Решетовского</w:t>
            </w:r>
            <w:proofErr w:type="spellEnd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D02DAE" w:rsidRPr="00761355" w:rsidTr="000C5A9A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Цели и задачи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02DAE" w:rsidRPr="00761355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203422" w:rsidRDefault="00D02DAE" w:rsidP="000C5A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Цель Программы - </w:t>
            </w:r>
            <w:r w:rsidRPr="002034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   Выявление и преодоление негативных тенденций, тормозящих устойчивое социальное и культурное развитие поселения и находящих свое проявление в фактах.                                                             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D02DAE" w:rsidRPr="00761355" w:rsidTr="000C5A9A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 реализации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2DAE" w:rsidRPr="00761355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761355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2024</w:t>
            </w: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02DAE" w:rsidRPr="00761355" w:rsidTr="000C5A9A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761355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761355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 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D02DAE" w:rsidRPr="00761355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D02DAE" w:rsidRPr="00761355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</w:t>
            </w:r>
          </w:p>
          <w:p w:rsidR="00D02DAE" w:rsidRPr="00761355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D02DAE" w:rsidRPr="00761355" w:rsidTr="000C5A9A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761355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761355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администрация </w:t>
            </w:r>
            <w:proofErr w:type="spellStart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Решетовского</w:t>
            </w:r>
            <w:proofErr w:type="spellEnd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сельсовета </w:t>
            </w:r>
            <w:proofErr w:type="spellStart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Решетовского</w:t>
            </w:r>
            <w:proofErr w:type="spellEnd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области;</w:t>
            </w:r>
          </w:p>
          <w:p w:rsidR="00D02DAE" w:rsidRPr="00761355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2DAE" w:rsidRPr="00761355" w:rsidTr="000C5A9A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Ожидаемые конечные </w:t>
            </w:r>
          </w:p>
          <w:p w:rsidR="00D02DAE" w:rsidRPr="00761355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761355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эффективной системы правовых, организационных и идеологических механизмов, этнической и религиозной нетерпимости.</w:t>
            </w:r>
          </w:p>
          <w:p w:rsidR="00D02DAE" w:rsidRPr="00761355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D02DAE" w:rsidRPr="00761355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D02DAE" w:rsidRPr="00761355" w:rsidTr="000C5A9A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контроля </w:t>
            </w:r>
            <w:proofErr w:type="gramStart"/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2DAE" w:rsidRPr="00761355" w:rsidRDefault="00D02DAE" w:rsidP="000C5A9A">
            <w:pPr>
              <w:spacing w:after="0" w:line="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реализацией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DAE" w:rsidRPr="00761355" w:rsidRDefault="00D02DAE" w:rsidP="000C5A9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 </w:t>
            </w:r>
            <w:proofErr w:type="spellStart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Решетовского</w:t>
            </w:r>
            <w:proofErr w:type="spellEnd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сельсовета </w:t>
            </w:r>
            <w:proofErr w:type="spellStart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761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области.</w:t>
            </w:r>
          </w:p>
        </w:tc>
      </w:tr>
    </w:tbl>
    <w:p w:rsidR="00D02DAE" w:rsidRPr="00761355" w:rsidRDefault="00D02DAE" w:rsidP="00D02DAE">
      <w:pPr>
        <w:spacing w:before="100" w:after="10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02DAE" w:rsidRPr="00761355" w:rsidRDefault="00D02DAE" w:rsidP="00D02DAE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Содержание проблемы и обоснование необходимости её решения программными методами</w:t>
      </w:r>
    </w:p>
    <w:p w:rsidR="00D02DAE" w:rsidRPr="00761355" w:rsidRDefault="00D02DAE" w:rsidP="00D02DAE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Необходимость разработки Программы в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Решетовском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сельсовете связана с реализацией полномочий органов местного самоуправления по созданию условий для 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установленных Федеральным законом от 06.10.2003 № 131-ФЗ «Об</w:t>
      </w:r>
      <w:proofErr w:type="gram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общих </w:t>
      </w:r>
      <w:proofErr w:type="gram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Федерации».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Разработка Программы вызвана необходимостью поддержания стабильной общественно-политической обстановки на территории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(далее – сельского поселения) в сфере межнациональных отношений.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сельского поселения проживает несколько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степени межнациональной напряжённости сельское поселение выгодно отличается от других поселений. Однако и сегодня, в связи с достаточно не 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разнонациональной</w:t>
      </w:r>
      <w:proofErr w:type="spell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Программы будут реализовываться мероприятия, направленные на решение проблем профилактики проявлений экстремизма в сельском поселении предусматривается: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реализация мероприятий, направленных на укрепление межнационального мира и стабильности в сельском поселении;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информированности населения о решении проблем в сфере межнационального сотрудничества в сельском поселении.</w:t>
      </w:r>
    </w:p>
    <w:p w:rsidR="00D02DAE" w:rsidRPr="00761355" w:rsidRDefault="00D02DAE" w:rsidP="00D02DAE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02DAE" w:rsidRPr="00761355" w:rsidRDefault="00D02DAE" w:rsidP="00D02DAE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Цели и задачи программы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реализации Программы являются: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Выявление и преодоление негативных тенденций, тормозящих устойчивое и культурное развитие сельского поселения и находящих свое проявление </w:t>
      </w:r>
      <w:proofErr w:type="gramStart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фактах</w:t>
      </w:r>
      <w:proofErr w:type="gramEnd"/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межэтнической и межконфессиональной враждебности и нетерпимости;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агрессии и насилия на межэтнической основе;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распространение негативных этнических и конфессиональных стереотипов;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ксенофобии, бытового расизма, шовинизма;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воспитания культуры толерантности и межнационального согласия;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на национальной и конфессиональной почве.</w:t>
      </w:r>
    </w:p>
    <w:p w:rsidR="00D02DAE" w:rsidRPr="00761355" w:rsidRDefault="00D02DAE" w:rsidP="00D02DAE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D02DAE" w:rsidRDefault="00D02DAE" w:rsidP="00D02DAE">
      <w:pPr>
        <w:shd w:val="clear" w:color="auto" w:fill="FFFFFF"/>
        <w:spacing w:after="240" w:line="360" w:lineRule="atLeast"/>
        <w:jc w:val="center"/>
        <w:rPr>
          <w:rFonts w:ascii="Helvetica" w:eastAsia="Times New Roman" w:hAnsi="Helvetica"/>
          <w:b/>
          <w:bCs/>
          <w:color w:val="000000"/>
          <w:sz w:val="21"/>
          <w:szCs w:val="21"/>
        </w:rPr>
      </w:pPr>
    </w:p>
    <w:p w:rsidR="00D02DAE" w:rsidRPr="00E723C5" w:rsidRDefault="00D02DAE" w:rsidP="00D02DAE">
      <w:pPr>
        <w:numPr>
          <w:ilvl w:val="0"/>
          <w:numId w:val="37"/>
        </w:numPr>
        <w:spacing w:before="100" w:beforeAutospacing="1"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3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Программные методы достижения цели и решения задач</w:t>
      </w:r>
    </w:p>
    <w:p w:rsidR="00D02DAE" w:rsidRPr="00E723C5" w:rsidRDefault="00D02DAE" w:rsidP="00D02DAE">
      <w:pPr>
        <w:spacing w:before="100" w:beforeAutospacing="1"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 xml:space="preserve"> 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>3) Повышение эффективности механизмов реализации миграционной политики в сельском поселении.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>4) Разработка и реализация социальных проектов, содействующих интеграции мигрантов в</w:t>
      </w:r>
      <w:proofErr w:type="gramEnd"/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>сообщество и обеспечивающих удовлетворение этнокультурных и религиозных потребностей граждан.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 xml:space="preserve">5) Совершенствование системы регулирования </w:t>
      </w:r>
      <w:proofErr w:type="spellStart"/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>этносоциальных</w:t>
      </w:r>
      <w:proofErr w:type="spellEnd"/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этнокультурных процессов в поселении.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 xml:space="preserve"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</w:t>
      </w: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этническое многообразие</w:t>
      </w:r>
      <w:proofErr w:type="gramEnd"/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>8) Развитие межэтнической интеграции в области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E723C5">
        <w:rPr>
          <w:rFonts w:ascii="Times New Roman" w:eastAsia="Times New Roman" w:hAnsi="Times New Roman"/>
          <w:sz w:val="28"/>
          <w:szCs w:val="28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D02DAE" w:rsidRDefault="00D02DAE" w:rsidP="00D02DA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02DAE" w:rsidRPr="001B6514" w:rsidRDefault="00D02DAE" w:rsidP="00D02DA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5. ПРОГРАММНЫЕ МЕРОПРИЯТИЯ</w:t>
      </w:r>
    </w:p>
    <w:p w:rsidR="00D02DAE" w:rsidRDefault="00D02DAE" w:rsidP="00D02D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41"/>
        <w:gridCol w:w="4287"/>
        <w:gridCol w:w="1701"/>
        <w:gridCol w:w="3118"/>
      </w:tblGrid>
      <w:tr w:rsidR="00D02DAE" w:rsidTr="000C5A9A">
        <w:tc>
          <w:tcPr>
            <w:tcW w:w="641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118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D02DAE" w:rsidTr="000C5A9A">
        <w:tc>
          <w:tcPr>
            <w:tcW w:w="641" w:type="dxa"/>
          </w:tcPr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7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мониторинга деятельности неформальных молодежных объединений, приня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тие мер по снижению фак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тов вовлечения молодежи в нефор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мальные молодежные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объединения экстремистской направ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ленности</w:t>
            </w:r>
            <w:r w:rsidRPr="00481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817CE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  <w:r w:rsidRPr="00481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7CE"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 w:rsidRPr="004817C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D02DAE" w:rsidTr="000C5A9A">
        <w:tc>
          <w:tcPr>
            <w:tcW w:w="641" w:type="dxa"/>
          </w:tcPr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7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индивидуально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и общественного сознания, активной жизненной позиции и повышение грамотности </w:t>
            </w:r>
          </w:p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насе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ления в области обеспечения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укрепления межэтнических и межкультурных отношений, укреп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ления толерантности в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817C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17CE"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 w:rsidRPr="004817CE">
              <w:rPr>
                <w:rFonts w:ascii="Times New Roman" w:hAnsi="Times New Roman"/>
                <w:sz w:val="28"/>
                <w:szCs w:val="28"/>
              </w:rPr>
              <w:t xml:space="preserve"> сельсовета, МКУК «</w:t>
            </w:r>
            <w:proofErr w:type="spellStart"/>
            <w:r w:rsidRPr="004817CE">
              <w:rPr>
                <w:rFonts w:ascii="Times New Roman" w:hAnsi="Times New Roman"/>
                <w:sz w:val="28"/>
                <w:szCs w:val="28"/>
              </w:rPr>
              <w:t>Решетовский</w:t>
            </w:r>
            <w:proofErr w:type="spellEnd"/>
            <w:r w:rsidRPr="004817CE">
              <w:rPr>
                <w:rFonts w:ascii="Times New Roman" w:hAnsi="Times New Roman"/>
                <w:sz w:val="28"/>
                <w:szCs w:val="28"/>
              </w:rPr>
              <w:t xml:space="preserve"> клуб»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4817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4817CE">
              <w:rPr>
                <w:rFonts w:ascii="Times New Roman" w:hAnsi="Times New Roman"/>
                <w:sz w:val="28"/>
                <w:szCs w:val="28"/>
              </w:rPr>
              <w:t>Решетовская</w:t>
            </w:r>
            <w:proofErr w:type="spellEnd"/>
            <w:r w:rsidRPr="004817CE">
              <w:rPr>
                <w:rFonts w:ascii="Times New Roman" w:hAnsi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D02DAE" w:rsidTr="000C5A9A">
        <w:tc>
          <w:tcPr>
            <w:tcW w:w="641" w:type="dxa"/>
          </w:tcPr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817C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Выявление членов </w:t>
            </w:r>
          </w:p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неформальных молодежных груп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пировок </w:t>
            </w:r>
            <w:proofErr w:type="gramStart"/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образовательных </w:t>
            </w:r>
          </w:p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ниях</w:t>
            </w:r>
            <w:proofErr w:type="gramEnd"/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Организация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индивиду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альной и групповой работы, направленной на снижение уровня проявлений шовин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изма и дискриминации по этническому, расовому и конфессиональному признакам и форми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рование положительного пред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ставления о многонациональ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ности сельского поселения. Проведение профилакти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ческих мероприятий по предупреждению фактов националис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тического экстремизма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817C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17CE"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 w:rsidRPr="004817CE">
              <w:rPr>
                <w:rFonts w:ascii="Times New Roman" w:hAnsi="Times New Roman"/>
                <w:sz w:val="28"/>
                <w:szCs w:val="28"/>
              </w:rPr>
              <w:t xml:space="preserve"> сельсовета,</w:t>
            </w:r>
          </w:p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481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СШ» (по согласованию)</w:t>
            </w:r>
          </w:p>
        </w:tc>
      </w:tr>
      <w:tr w:rsidR="00D02DAE" w:rsidTr="000C5A9A">
        <w:tc>
          <w:tcPr>
            <w:tcW w:w="641" w:type="dxa"/>
          </w:tcPr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D02DAE" w:rsidRPr="009D0CFA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год</w:t>
            </w:r>
          </w:p>
        </w:tc>
        <w:tc>
          <w:tcPr>
            <w:tcW w:w="3118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клуб» (по согласованию)</w:t>
            </w:r>
          </w:p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СШ» (по согласованию)</w:t>
            </w:r>
          </w:p>
        </w:tc>
      </w:tr>
      <w:tr w:rsidR="00D02DAE" w:rsidTr="000C5A9A">
        <w:tc>
          <w:tcPr>
            <w:tcW w:w="641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Реализация мероприятий, </w:t>
            </w:r>
          </w:p>
          <w:p w:rsidR="00D02DAE" w:rsidRPr="009D0CFA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нап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равленных на распространение знаний об истории и культуре народов, живущих в России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3118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(по согласованию)</w:t>
            </w:r>
          </w:p>
        </w:tc>
      </w:tr>
      <w:tr w:rsidR="00D02DAE" w:rsidTr="000C5A9A">
        <w:tc>
          <w:tcPr>
            <w:tcW w:w="641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D02DAE" w:rsidRPr="009D0CFA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Публикация информационно публицистических материал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ов, посвященных истории, культу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ре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традициям народов, совре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менной жизни национальн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ых общин, направленных на воспи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3118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</w:tr>
      <w:tr w:rsidR="00D02DAE" w:rsidTr="000C5A9A">
        <w:tc>
          <w:tcPr>
            <w:tcW w:w="641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D02DAE" w:rsidRPr="009D0CFA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Осуществление  обхода мест возможного на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хождения молодежи на предмет выявления и принятие мер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ликвидации последствий экстремистской деятельности, проя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вляемой в виде нанесения на архитектурные сооружения символов и знаков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экстремист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ской направленности, или схожих по степени смешения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817C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17CE"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 w:rsidRPr="004817C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D02DAE" w:rsidTr="000C5A9A">
        <w:tc>
          <w:tcPr>
            <w:tcW w:w="641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культурно-массовых мероприятий, направленных на распространение и укрепление культуры мира, прод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вижение идеалов взаимопон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имания терпимости, межнацио</w:t>
            </w: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нальной солидарности.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18" w:type="dxa"/>
          </w:tcPr>
          <w:p w:rsidR="00D02DAE" w:rsidRPr="004817C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клуб» (по согласованию)</w:t>
            </w:r>
          </w:p>
        </w:tc>
      </w:tr>
      <w:tr w:rsidR="00D02DAE" w:rsidTr="000C5A9A">
        <w:tc>
          <w:tcPr>
            <w:tcW w:w="641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D02DAE" w:rsidRPr="009D0CFA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мониторинга религиозной ситуации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D02DAE" w:rsidRDefault="00D02DAE" w:rsidP="000C5A9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</w:tr>
    </w:tbl>
    <w:p w:rsidR="00D02DAE" w:rsidRDefault="00D02DAE" w:rsidP="00D02D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02DAE" w:rsidRPr="000B4412" w:rsidRDefault="00D02DAE" w:rsidP="00D02DAE">
      <w:pPr>
        <w:spacing w:before="100" w:beforeAutospacing="1" w:after="0" w:line="0" w:lineRule="atLeast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6.  </w:t>
      </w:r>
      <w:r w:rsidRPr="000B44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Реализация Программы, </w:t>
      </w:r>
      <w:proofErr w:type="gramStart"/>
      <w:r w:rsidRPr="000B44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0B44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ходом ее исполнения</w:t>
      </w:r>
    </w:p>
    <w:p w:rsidR="00D02DAE" w:rsidRPr="000B4412" w:rsidRDefault="00D02DAE" w:rsidP="00D02DAE">
      <w:pPr>
        <w:spacing w:before="100" w:beforeAutospacing="1"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Программа реализуется администрацией </w:t>
      </w:r>
      <w:proofErr w:type="spellStart"/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с привлечением в установленном порядке МБОУ «</w:t>
      </w:r>
      <w:proofErr w:type="spellStart"/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>Решетовская</w:t>
      </w:r>
      <w:proofErr w:type="spellEnd"/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 xml:space="preserve"> СШ» и МКУК «</w:t>
      </w:r>
      <w:proofErr w:type="spellStart"/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>Решетовский</w:t>
      </w:r>
      <w:proofErr w:type="spellEnd"/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клуб» участкового уполномоченного полиции, общественных организаций и объединений, некоммерческих организаций.</w:t>
      </w:r>
    </w:p>
    <w:p w:rsidR="00D02DAE" w:rsidRPr="000B4412" w:rsidRDefault="00D02DAE" w:rsidP="00D02DAE">
      <w:pPr>
        <w:spacing w:before="100" w:beforeAutospacing="1" w:after="0" w:line="0" w:lineRule="atLeast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4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Ожидаемый социально-экономический эффект от реализации Программы</w:t>
      </w:r>
    </w:p>
    <w:p w:rsidR="00D02DAE" w:rsidRPr="00843D3A" w:rsidRDefault="00D02DAE" w:rsidP="00D02DAE">
      <w:pPr>
        <w:spacing w:before="100" w:beforeAutospacing="1"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Реализация Программы позволит: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 xml:space="preserve"> 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</w:t>
      </w:r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 xml:space="preserve"> 2) Снизить степень распространенности негативных этнических установок и  предрассудков, прежде всего, в молодежной среде.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0B4412">
        <w:rPr>
          <w:rFonts w:ascii="Times New Roman" w:eastAsia="Times New Roman" w:hAnsi="Times New Roman"/>
          <w:sz w:val="28"/>
          <w:szCs w:val="28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2DAE" w:rsidRDefault="00D02DAE" w:rsidP="00D02D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02DAE" w:rsidRDefault="00D02DAE" w:rsidP="00D0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02DAE" w:rsidRDefault="00D02DAE" w:rsidP="00D0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02DAE" w:rsidRDefault="00D02DAE" w:rsidP="00D0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02DAE" w:rsidRDefault="00D02DAE" w:rsidP="00D0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02DAE" w:rsidRDefault="00D02DAE" w:rsidP="00D0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02DAE" w:rsidRDefault="00D02DAE" w:rsidP="00D0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02DAE" w:rsidRPr="009D0CFA" w:rsidRDefault="00D02DAE" w:rsidP="00D0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8</w:t>
      </w:r>
      <w:r w:rsidRPr="009D0CFA">
        <w:rPr>
          <w:rFonts w:ascii="Times New Roman" w:eastAsia="Times New Roman" w:hAnsi="Times New Roman"/>
          <w:b/>
          <w:color w:val="000000"/>
          <w:sz w:val="28"/>
          <w:szCs w:val="28"/>
        </w:rPr>
        <w:t>. Отчет об исполнении целевых показателей муниципальной программы</w:t>
      </w:r>
    </w:p>
    <w:p w:rsidR="00D02DAE" w:rsidRPr="009D0CFA" w:rsidRDefault="00D02DAE" w:rsidP="00D02D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D0CFA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______________________________________________</w:t>
      </w:r>
    </w:p>
    <w:p w:rsidR="00D02DAE" w:rsidRPr="009D0CFA" w:rsidRDefault="00D02DAE" w:rsidP="00D02D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D0CFA">
        <w:rPr>
          <w:rFonts w:ascii="Times New Roman" w:eastAsia="Times New Roman" w:hAnsi="Times New Roman"/>
          <w:b/>
          <w:color w:val="000000"/>
          <w:sz w:val="28"/>
          <w:szCs w:val="28"/>
        </w:rPr>
        <w:t>(наименование муниципальной программы)</w:t>
      </w:r>
    </w:p>
    <w:p w:rsidR="00D02DAE" w:rsidRPr="009D0CFA" w:rsidRDefault="00D02DAE" w:rsidP="00D02D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D0CFA">
        <w:rPr>
          <w:rFonts w:ascii="Times New Roman" w:eastAsia="Times New Roman" w:hAnsi="Times New Roman"/>
          <w:b/>
          <w:color w:val="000000"/>
          <w:sz w:val="28"/>
          <w:szCs w:val="28"/>
        </w:rPr>
        <w:t>за _____ год (весь период реализации)</w:t>
      </w:r>
    </w:p>
    <w:p w:rsidR="00D02DAE" w:rsidRPr="009D0CFA" w:rsidRDefault="00D02DAE" w:rsidP="00D02D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195"/>
        <w:gridCol w:w="548"/>
        <w:gridCol w:w="1195"/>
        <w:gridCol w:w="1574"/>
        <w:gridCol w:w="891"/>
        <w:gridCol w:w="774"/>
        <w:gridCol w:w="1794"/>
      </w:tblGrid>
      <w:tr w:rsidR="00D02DAE" w:rsidRPr="009D0CFA" w:rsidTr="000C5A9A">
        <w:trPr>
          <w:tblCellSpacing w:w="0" w:type="dxa"/>
        </w:trPr>
        <w:tc>
          <w:tcPr>
            <w:tcW w:w="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 xml:space="preserve"> № </w:t>
            </w: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</w:r>
            <w:proofErr w:type="gramStart"/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Наименование   </w:t>
            </w: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 xml:space="preserve">     целевого     </w:t>
            </w: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>    показателя</w:t>
            </w:r>
          </w:p>
        </w:tc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Еед</w:t>
            </w:r>
            <w:proofErr w:type="spellEnd"/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>изм.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Плановое</w:t>
            </w: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>значение</w:t>
            </w:r>
          </w:p>
        </w:tc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ind w:firstLine="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Фактическое</w:t>
            </w: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> значение</w:t>
            </w:r>
          </w:p>
        </w:tc>
        <w:tc>
          <w:tcPr>
            <w:tcW w:w="1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Отклонение </w:t>
            </w: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>фактического</w:t>
            </w: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 xml:space="preserve">значения </w:t>
            </w:r>
            <w:proofErr w:type="gramStart"/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от</w:t>
            </w:r>
            <w:proofErr w:type="gramEnd"/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> планового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Обоснование</w:t>
            </w:r>
          </w:p>
          <w:p w:rsidR="00D02DAE" w:rsidRPr="009D0CFA" w:rsidRDefault="00D02DAE" w:rsidP="000C5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причин</w:t>
            </w:r>
          </w:p>
          <w:p w:rsidR="00D02DAE" w:rsidRPr="009D0CFA" w:rsidRDefault="00D02DAE" w:rsidP="000C5A9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отклонения</w:t>
            </w:r>
          </w:p>
        </w:tc>
      </w:tr>
      <w:tr w:rsidR="00D02DAE" w:rsidRPr="009D0CFA" w:rsidTr="000C5A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-/+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C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9D0CFA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2DAE" w:rsidRPr="00B64E92" w:rsidTr="000C5A9A">
        <w:trPr>
          <w:tblCellSpacing w:w="0" w:type="dxa"/>
        </w:trPr>
        <w:tc>
          <w:tcPr>
            <w:tcW w:w="93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Целевой показатель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Целевой показатель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2DAE" w:rsidRPr="00B64E92" w:rsidTr="000C5A9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DAE" w:rsidRPr="00B64E92" w:rsidRDefault="00D02DAE" w:rsidP="000C5A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02DAE" w:rsidRDefault="00D02DAE" w:rsidP="00D02DAE"/>
    <w:p w:rsidR="00D02DAE" w:rsidRPr="00761355" w:rsidRDefault="00D02DAE" w:rsidP="00D02DAE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612CE2" w:rsidRDefault="00612CE2" w:rsidP="00612C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1533303" wp14:editId="7FD8DF9D">
            <wp:simplePos x="0" y="0"/>
            <wp:positionH relativeFrom="column">
              <wp:posOffset>-295275</wp:posOffset>
            </wp:positionH>
            <wp:positionV relativeFrom="paragraph">
              <wp:posOffset>-298252</wp:posOffset>
            </wp:positionV>
            <wp:extent cx="2019300" cy="822127"/>
            <wp:effectExtent l="19050" t="0" r="0" b="0"/>
            <wp:wrapNone/>
            <wp:docPr id="2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CE2" w:rsidRPr="00BD73A9" w:rsidRDefault="00612CE2" w:rsidP="00612CE2">
      <w:pPr>
        <w:pStyle w:val="af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12CE2" w:rsidRPr="00555297" w:rsidRDefault="00612CE2" w:rsidP="00612C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5297">
        <w:rPr>
          <w:rFonts w:ascii="Times New Roman" w:hAnsi="Times New Roman"/>
          <w:b/>
          <w:sz w:val="28"/>
          <w:szCs w:val="28"/>
        </w:rPr>
        <w:t>В региональной Кадастровой палате ответили на вопросы об оформлении недвижимости по экстерриториальному принципу</w:t>
      </w:r>
    </w:p>
    <w:p w:rsidR="00612CE2" w:rsidRPr="00555297" w:rsidRDefault="00612CE2" w:rsidP="00612C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5297">
        <w:rPr>
          <w:rFonts w:ascii="Times New Roman" w:hAnsi="Times New Roman"/>
          <w:b/>
          <w:sz w:val="28"/>
          <w:szCs w:val="28"/>
        </w:rPr>
        <w:t>18 мая в Кадастровой палате по Новосибирской области прошла горячая линия по вопросам оформления недвижимости, расположенной в других регионах страны. Публикуем вопросы граждан и ответы на них.</w:t>
      </w:r>
    </w:p>
    <w:p w:rsidR="00612CE2" w:rsidRPr="00D93A1D" w:rsidRDefault="00612CE2" w:rsidP="00612C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3A1D">
        <w:rPr>
          <w:rFonts w:ascii="Times New Roman" w:hAnsi="Times New Roman"/>
          <w:b/>
          <w:sz w:val="28"/>
          <w:szCs w:val="28"/>
        </w:rPr>
        <w:t>Как и где можно подать документы</w:t>
      </w:r>
      <w:r>
        <w:rPr>
          <w:rFonts w:ascii="Times New Roman" w:hAnsi="Times New Roman"/>
          <w:b/>
          <w:sz w:val="28"/>
          <w:szCs w:val="28"/>
        </w:rPr>
        <w:t xml:space="preserve"> в Новосибирске</w:t>
      </w:r>
      <w:r w:rsidRPr="00D93A1D">
        <w:rPr>
          <w:rFonts w:ascii="Times New Roman" w:hAnsi="Times New Roman"/>
          <w:b/>
          <w:sz w:val="28"/>
          <w:szCs w:val="28"/>
        </w:rPr>
        <w:t>, если хочу приобрести недвижимость в другом регионе?</w:t>
      </w:r>
    </w:p>
    <w:p w:rsidR="00612CE2" w:rsidRDefault="00612CE2" w:rsidP="00612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C3">
        <w:rPr>
          <w:rFonts w:ascii="Times New Roman" w:hAnsi="Times New Roman"/>
          <w:sz w:val="28"/>
          <w:szCs w:val="28"/>
        </w:rPr>
        <w:t>Прием и выдача документов по экстерриториальному принципу в офис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91AC3">
        <w:rPr>
          <w:rFonts w:ascii="Times New Roman" w:hAnsi="Times New Roman"/>
          <w:sz w:val="28"/>
          <w:szCs w:val="28"/>
        </w:rPr>
        <w:t xml:space="preserve">Кадастровой палаты </w:t>
      </w:r>
      <w:r>
        <w:rPr>
          <w:rFonts w:ascii="Times New Roman" w:hAnsi="Times New Roman"/>
          <w:sz w:val="28"/>
          <w:szCs w:val="28"/>
        </w:rPr>
        <w:t xml:space="preserve">по Новосибирской области </w:t>
      </w:r>
      <w:r w:rsidRPr="00B91AC3">
        <w:rPr>
          <w:rFonts w:ascii="Times New Roman" w:hAnsi="Times New Roman"/>
          <w:sz w:val="28"/>
          <w:szCs w:val="28"/>
        </w:rPr>
        <w:t xml:space="preserve">ведется </w:t>
      </w:r>
      <w:r>
        <w:rPr>
          <w:rFonts w:ascii="Times New Roman" w:hAnsi="Times New Roman"/>
          <w:sz w:val="28"/>
          <w:szCs w:val="28"/>
        </w:rPr>
        <w:t>только по предварительной записи.</w:t>
      </w:r>
    </w:p>
    <w:p w:rsidR="00612CE2" w:rsidRDefault="00612CE2" w:rsidP="00612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C3">
        <w:rPr>
          <w:rFonts w:ascii="Times New Roman" w:hAnsi="Times New Roman"/>
          <w:sz w:val="28"/>
          <w:szCs w:val="28"/>
        </w:rPr>
        <w:t xml:space="preserve">Предварительная запись доступна в личном кабинете на сайте </w:t>
      </w:r>
      <w:hyperlink r:id="rId11" w:history="1">
        <w:proofErr w:type="spellStart"/>
        <w:r w:rsidRPr="003D4BC9">
          <w:rPr>
            <w:rStyle w:val="afc"/>
            <w:sz w:val="28"/>
            <w:szCs w:val="28"/>
          </w:rPr>
          <w:t>Росреестра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по телефону: 8 (383) 349-97-89</w:t>
      </w:r>
      <w:r w:rsidRPr="00B91A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Прием документов осуществляется по адресу:</w:t>
      </w:r>
      <w:r>
        <w:rPr>
          <w:rFonts w:ascii="Times New Roman" w:hAnsi="Times New Roman"/>
          <w:sz w:val="28"/>
          <w:szCs w:val="28"/>
        </w:rPr>
        <w:br/>
        <w:t xml:space="preserve">г. Новосибирск, Красный проспект, 50. </w:t>
      </w:r>
    </w:p>
    <w:p w:rsidR="00612CE2" w:rsidRDefault="00612CE2" w:rsidP="00612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1AC3">
        <w:rPr>
          <w:rFonts w:ascii="Times New Roman" w:hAnsi="Times New Roman"/>
          <w:sz w:val="28"/>
          <w:szCs w:val="28"/>
        </w:rPr>
        <w:t xml:space="preserve"> 2021 года </w:t>
      </w:r>
      <w:r>
        <w:rPr>
          <w:rFonts w:ascii="Times New Roman" w:hAnsi="Times New Roman"/>
          <w:sz w:val="28"/>
          <w:szCs w:val="28"/>
        </w:rPr>
        <w:t xml:space="preserve">у граждан </w:t>
      </w:r>
      <w:r w:rsidRPr="00B91AC3">
        <w:rPr>
          <w:rFonts w:ascii="Times New Roman" w:hAnsi="Times New Roman"/>
          <w:sz w:val="28"/>
          <w:szCs w:val="28"/>
        </w:rPr>
        <w:t xml:space="preserve">появилась возможность подавать документы по экстерриториальному принципу в офисах </w:t>
      </w:r>
      <w:r>
        <w:rPr>
          <w:rFonts w:ascii="Times New Roman" w:hAnsi="Times New Roman"/>
          <w:sz w:val="28"/>
          <w:szCs w:val="28"/>
        </w:rPr>
        <w:t>центра «Мои Документы» (</w:t>
      </w:r>
      <w:r w:rsidRPr="00B91AC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). Узнать график и режим работы офисов МФЦ в регионе можно на сайте: </w:t>
      </w:r>
      <w:hyperlink r:id="rId12" w:history="1">
        <w:r w:rsidRPr="00694968">
          <w:rPr>
            <w:rStyle w:val="afc"/>
            <w:sz w:val="28"/>
            <w:szCs w:val="28"/>
          </w:rPr>
          <w:t>https://www.mfc-nso.ru/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612CE2" w:rsidRPr="001A47A5" w:rsidRDefault="00612CE2" w:rsidP="00612C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47A5">
        <w:rPr>
          <w:rFonts w:ascii="Times New Roman" w:hAnsi="Times New Roman"/>
          <w:b/>
          <w:sz w:val="28"/>
          <w:szCs w:val="28"/>
        </w:rPr>
        <w:lastRenderedPageBreak/>
        <w:t>Родственники живут в Иркутске</w:t>
      </w:r>
      <w:r>
        <w:rPr>
          <w:rFonts w:ascii="Times New Roman" w:hAnsi="Times New Roman"/>
          <w:b/>
          <w:sz w:val="28"/>
          <w:szCs w:val="28"/>
        </w:rPr>
        <w:t>, хотят</w:t>
      </w:r>
      <w:r w:rsidRPr="001A47A5">
        <w:rPr>
          <w:rFonts w:ascii="Times New Roman" w:hAnsi="Times New Roman"/>
          <w:b/>
          <w:sz w:val="28"/>
          <w:szCs w:val="28"/>
        </w:rPr>
        <w:t xml:space="preserve"> приобре</w:t>
      </w:r>
      <w:r>
        <w:rPr>
          <w:rFonts w:ascii="Times New Roman" w:hAnsi="Times New Roman"/>
          <w:b/>
          <w:sz w:val="28"/>
          <w:szCs w:val="28"/>
        </w:rPr>
        <w:t>сти</w:t>
      </w:r>
      <w:r w:rsidRPr="001A47A5">
        <w:rPr>
          <w:rFonts w:ascii="Times New Roman" w:hAnsi="Times New Roman"/>
          <w:b/>
          <w:sz w:val="28"/>
          <w:szCs w:val="28"/>
        </w:rPr>
        <w:t xml:space="preserve"> квартиру в Новосибирске. Могут ли они подать документы в своем регионе, чтобы оформить </w:t>
      </w:r>
      <w:r>
        <w:rPr>
          <w:rFonts w:ascii="Times New Roman" w:hAnsi="Times New Roman"/>
          <w:b/>
          <w:sz w:val="28"/>
          <w:szCs w:val="28"/>
        </w:rPr>
        <w:t xml:space="preserve">право собственности на </w:t>
      </w:r>
      <w:r w:rsidRPr="001A47A5">
        <w:rPr>
          <w:rFonts w:ascii="Times New Roman" w:hAnsi="Times New Roman"/>
          <w:b/>
          <w:sz w:val="28"/>
          <w:szCs w:val="28"/>
        </w:rPr>
        <w:t>эту квартиру?</w:t>
      </w:r>
    </w:p>
    <w:p w:rsidR="00612CE2" w:rsidRPr="001A47A5" w:rsidRDefault="00612CE2" w:rsidP="00612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7A5">
        <w:rPr>
          <w:rFonts w:ascii="Times New Roman" w:hAnsi="Times New Roman"/>
          <w:sz w:val="28"/>
          <w:szCs w:val="28"/>
        </w:rPr>
        <w:t xml:space="preserve">Экстерриториальный формат оказания услуг </w:t>
      </w:r>
      <w:proofErr w:type="spellStart"/>
      <w:r w:rsidRPr="001A47A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A47A5">
        <w:rPr>
          <w:rFonts w:ascii="Times New Roman" w:hAnsi="Times New Roman"/>
          <w:sz w:val="28"/>
          <w:szCs w:val="28"/>
        </w:rPr>
        <w:t xml:space="preserve"> помогает оформить недвижимость на расстоянии и предоставляет возможность заявителям обращаться за услугой в любом регионе России, независимо от места нахождения объекта недвижимости, на который регистрируется право.</w:t>
      </w:r>
    </w:p>
    <w:p w:rsidR="00612CE2" w:rsidRPr="001A47A5" w:rsidRDefault="00612CE2" w:rsidP="00612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7A5">
        <w:rPr>
          <w:rFonts w:ascii="Times New Roman" w:hAnsi="Times New Roman"/>
          <w:sz w:val="28"/>
          <w:szCs w:val="28"/>
        </w:rPr>
        <w:t>Такая возможность предусмотрена для россиян вступившим в силу с 1 января 2017 года Федеральным законом № 218-ФЗ «О государственной регистрации недвижимости».</w:t>
      </w:r>
    </w:p>
    <w:p w:rsidR="00612CE2" w:rsidRPr="001A47A5" w:rsidRDefault="00612CE2" w:rsidP="00612C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47A5">
        <w:rPr>
          <w:rFonts w:ascii="Times New Roman" w:hAnsi="Times New Roman"/>
          <w:b/>
          <w:sz w:val="28"/>
          <w:szCs w:val="28"/>
        </w:rPr>
        <w:t>В какие сроки можно оформить недвижимость по экстерриториальном</w:t>
      </w:r>
      <w:r>
        <w:rPr>
          <w:rFonts w:ascii="Times New Roman" w:hAnsi="Times New Roman"/>
          <w:b/>
          <w:sz w:val="28"/>
          <w:szCs w:val="28"/>
        </w:rPr>
        <w:t>у</w:t>
      </w:r>
      <w:r w:rsidRPr="001A47A5">
        <w:rPr>
          <w:rFonts w:ascii="Times New Roman" w:hAnsi="Times New Roman"/>
          <w:b/>
          <w:sz w:val="28"/>
          <w:szCs w:val="28"/>
        </w:rPr>
        <w:t xml:space="preserve"> принцип</w:t>
      </w:r>
      <w:r>
        <w:rPr>
          <w:rFonts w:ascii="Times New Roman" w:hAnsi="Times New Roman"/>
          <w:b/>
          <w:sz w:val="28"/>
          <w:szCs w:val="28"/>
        </w:rPr>
        <w:t>у</w:t>
      </w:r>
      <w:r w:rsidRPr="001A47A5">
        <w:rPr>
          <w:rFonts w:ascii="Times New Roman" w:hAnsi="Times New Roman"/>
          <w:b/>
          <w:sz w:val="28"/>
          <w:szCs w:val="28"/>
        </w:rPr>
        <w:t>?</w:t>
      </w:r>
    </w:p>
    <w:p w:rsidR="00612CE2" w:rsidRDefault="00612CE2" w:rsidP="00612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C3">
        <w:rPr>
          <w:rFonts w:ascii="Times New Roman" w:hAnsi="Times New Roman"/>
          <w:sz w:val="28"/>
          <w:szCs w:val="28"/>
        </w:rPr>
        <w:t xml:space="preserve">Учетно-регистрационные действия по экстерриториальному принципу проводятся в обычные сроки регистрационных действий: пять рабочих дней </w:t>
      </w:r>
      <w:r>
        <w:rPr>
          <w:rFonts w:ascii="Times New Roman" w:hAnsi="Times New Roman"/>
          <w:sz w:val="28"/>
          <w:szCs w:val="28"/>
        </w:rPr>
        <w:t xml:space="preserve"> – кадастровый учет,</w:t>
      </w:r>
      <w:r w:rsidRPr="00B91AC3">
        <w:rPr>
          <w:rFonts w:ascii="Times New Roman" w:hAnsi="Times New Roman"/>
          <w:sz w:val="28"/>
          <w:szCs w:val="28"/>
        </w:rPr>
        <w:t xml:space="preserve"> семь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91AC3">
        <w:rPr>
          <w:rFonts w:ascii="Times New Roman" w:hAnsi="Times New Roman"/>
          <w:sz w:val="28"/>
          <w:szCs w:val="28"/>
        </w:rPr>
        <w:t>регистраци</w:t>
      </w:r>
      <w:r>
        <w:rPr>
          <w:rFonts w:ascii="Times New Roman" w:hAnsi="Times New Roman"/>
          <w:sz w:val="28"/>
          <w:szCs w:val="28"/>
        </w:rPr>
        <w:t>я</w:t>
      </w:r>
      <w:r w:rsidRPr="00B91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прав,</w:t>
      </w:r>
      <w:r w:rsidRPr="00B91AC3">
        <w:rPr>
          <w:rFonts w:ascii="Times New Roman" w:hAnsi="Times New Roman"/>
          <w:sz w:val="28"/>
          <w:szCs w:val="28"/>
        </w:rPr>
        <w:t xml:space="preserve"> десять</w:t>
      </w:r>
      <w:r>
        <w:rPr>
          <w:rFonts w:ascii="Times New Roman" w:hAnsi="Times New Roman"/>
          <w:sz w:val="28"/>
          <w:szCs w:val="28"/>
        </w:rPr>
        <w:t xml:space="preserve"> – о</w:t>
      </w:r>
      <w:r w:rsidRPr="00B91AC3">
        <w:rPr>
          <w:rFonts w:ascii="Times New Roman" w:hAnsi="Times New Roman"/>
          <w:sz w:val="28"/>
          <w:szCs w:val="28"/>
        </w:rPr>
        <w:t>дновременная процедура кадастрового учета и регистрации прав. В случае направления документов через МФЦ срок предоставления услуг увеличивается на два дня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2CE2" w:rsidRPr="002F1E18" w:rsidRDefault="00612CE2" w:rsidP="00612C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CE2" w:rsidRPr="00E70F2E" w:rsidRDefault="00612CE2" w:rsidP="00612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CE2" w:rsidRDefault="00612CE2" w:rsidP="00612CE2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 wp14:anchorId="7FE7618E" wp14:editId="6A96752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E2" w:rsidRPr="00A417DB" w:rsidRDefault="00612CE2" w:rsidP="00612CE2">
      <w:pPr>
        <w:rPr>
          <w:rFonts w:cs="Calibri"/>
          <w:noProof/>
        </w:rPr>
      </w:pPr>
    </w:p>
    <w:p w:rsidR="00612CE2" w:rsidRDefault="00612CE2" w:rsidP="0061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 w:eastAsia="x-none"/>
        </w:rPr>
      </w:pPr>
      <w:proofErr w:type="gramStart"/>
      <w:r w:rsidRPr="00AA59B6">
        <w:rPr>
          <w:rFonts w:ascii="Segoe UI" w:hAnsi="Segoe UI" w:cs="Segoe UI"/>
          <w:b/>
          <w:sz w:val="28"/>
          <w:szCs w:val="28"/>
          <w:lang w:eastAsia="x-none"/>
        </w:rPr>
        <w:t>Новосибирский</w:t>
      </w:r>
      <w:proofErr w:type="gramEnd"/>
      <w:r w:rsidRPr="00AA59B6">
        <w:rPr>
          <w:rFonts w:ascii="Segoe UI" w:hAnsi="Segoe UI" w:cs="Segoe UI"/>
          <w:b/>
          <w:sz w:val="28"/>
          <w:szCs w:val="28"/>
          <w:lang w:eastAsia="x-none"/>
        </w:rPr>
        <w:t xml:space="preserve"> </w:t>
      </w:r>
      <w:proofErr w:type="spellStart"/>
      <w:r w:rsidRPr="00AA59B6">
        <w:rPr>
          <w:rFonts w:ascii="Segoe UI" w:hAnsi="Segoe UI" w:cs="Segoe UI"/>
          <w:b/>
          <w:sz w:val="28"/>
          <w:szCs w:val="28"/>
          <w:lang w:eastAsia="x-none"/>
        </w:rPr>
        <w:t>Росреестр</w:t>
      </w:r>
      <w:proofErr w:type="spellEnd"/>
      <w:r w:rsidRPr="00AA59B6">
        <w:rPr>
          <w:rFonts w:ascii="Segoe UI" w:hAnsi="Segoe UI" w:cs="Segoe UI"/>
          <w:b/>
          <w:sz w:val="28"/>
          <w:szCs w:val="28"/>
          <w:lang w:eastAsia="x-none"/>
        </w:rPr>
        <w:t>: о сохранности геодезических пунктов и установлении охранных зон</w:t>
      </w:r>
    </w:p>
    <w:p w:rsidR="00612CE2" w:rsidRDefault="00612CE2" w:rsidP="0061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sz w:val="28"/>
          <w:szCs w:val="28"/>
          <w:lang w:eastAsia="x-none"/>
        </w:rPr>
      </w:pPr>
    </w:p>
    <w:p w:rsidR="00612CE2" w:rsidRPr="00AA59B6" w:rsidRDefault="00612CE2" w:rsidP="00612CE2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  <w:lang w:val="x-none"/>
        </w:rPr>
      </w:pPr>
      <w:r w:rsidRPr="00AA59B6">
        <w:rPr>
          <w:rFonts w:ascii="Segoe UI" w:hAnsi="Segoe UI" w:cs="Segoe UI"/>
          <w:sz w:val="28"/>
          <w:szCs w:val="28"/>
        </w:rPr>
        <w:t>Геодезические пункты являются исходной основой при выполнении геодезических, картографических, кадастровых работ, при строительстве зданий, сооружений, наблюдении за их состоянием и высотными деформациями. Они могут быть расположены на земельных участках, на стенах и крышах зданий, в подвалах зданий, в устоях мостов и путепроводов, в основаниях памятников, на других искусственных сооружениях.</w:t>
      </w:r>
    </w:p>
    <w:p w:rsidR="00612CE2" w:rsidRPr="00AA59B6" w:rsidRDefault="00612CE2" w:rsidP="00612CE2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AA59B6">
        <w:rPr>
          <w:rFonts w:ascii="Segoe UI" w:hAnsi="Segoe UI" w:cs="Segoe UI"/>
          <w:sz w:val="28"/>
          <w:szCs w:val="28"/>
        </w:rPr>
        <w:lastRenderedPageBreak/>
        <w:t>В последние годы обострилась проблема сохранения геодезических пунктов из-за их частых повреждений или бессмысленных уничтожений. Основными причинами являются реконструкция фасадов зданий, ремонт крыш, благоустройство территорий, строительство новых зданий, сооружений, автомобильных дорог, линий электропередач, магистральных трубопроводов и газопроводов.</w:t>
      </w:r>
    </w:p>
    <w:p w:rsidR="00612CE2" w:rsidRPr="00AA59B6" w:rsidRDefault="00612CE2" w:rsidP="00612CE2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AA59B6">
        <w:rPr>
          <w:rFonts w:ascii="Segoe UI" w:hAnsi="Segoe UI" w:cs="Segoe UI"/>
          <w:sz w:val="28"/>
          <w:szCs w:val="28"/>
        </w:rPr>
        <w:t xml:space="preserve">Геодезические пункты относятся к федеральной собственности и находятся под охраной государства. Специалистами Новосибирского </w:t>
      </w:r>
      <w:proofErr w:type="spellStart"/>
      <w:r w:rsidRPr="00AA59B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AA59B6">
        <w:rPr>
          <w:rFonts w:ascii="Segoe UI" w:hAnsi="Segoe UI" w:cs="Segoe UI"/>
          <w:sz w:val="28"/>
          <w:szCs w:val="28"/>
        </w:rPr>
        <w:t xml:space="preserve"> осуществляется регулярный мониторинг состояния пунктов государственных геодезических сетей. Из более 3500 пунктов, расположенных на территории Новосибирской области, обследовано 1048 геодезических пунктов, у которых уничтожено 573 наружных знака и 33 центра, повреждены один наружный знак и 28 центров.  </w:t>
      </w:r>
    </w:p>
    <w:p w:rsidR="00612CE2" w:rsidRPr="00AA59B6" w:rsidRDefault="00612CE2" w:rsidP="00612CE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iCs/>
          <w:sz w:val="28"/>
          <w:szCs w:val="28"/>
        </w:rPr>
      </w:pPr>
      <w:r w:rsidRPr="00AA59B6">
        <w:rPr>
          <w:rFonts w:ascii="Segoe UI" w:hAnsi="Segoe UI" w:cs="Segoe UI"/>
          <w:iCs/>
          <w:sz w:val="28"/>
          <w:szCs w:val="28"/>
        </w:rPr>
        <w:t xml:space="preserve">Управлением </w:t>
      </w:r>
      <w:proofErr w:type="spellStart"/>
      <w:r w:rsidRPr="00AA59B6">
        <w:rPr>
          <w:rFonts w:ascii="Segoe UI" w:hAnsi="Segoe UI" w:cs="Segoe UI"/>
          <w:iCs/>
          <w:sz w:val="28"/>
          <w:szCs w:val="28"/>
        </w:rPr>
        <w:t>Росреестра</w:t>
      </w:r>
      <w:proofErr w:type="spellEnd"/>
      <w:r w:rsidRPr="00AA59B6">
        <w:rPr>
          <w:rFonts w:ascii="Segoe UI" w:hAnsi="Segoe UI" w:cs="Segoe UI"/>
          <w:iCs/>
          <w:sz w:val="28"/>
          <w:szCs w:val="28"/>
        </w:rPr>
        <w:t xml:space="preserve"> по Новосибирской области ведется работа по установлению границ охранных зон геодезических пунктов. На сегодняшний день в Единый государственный реестр недвижимости внесены сведения об охранных зонах 3567 геодезических пунктов (99,9%): пункта фундаментальной астрономо-геодезической сети, 14 пунктов высокоточной геодезической сети, 77 пунктов спутниковой геодезической сети, 3475 пунктов государственной геодезической сети. </w:t>
      </w:r>
    </w:p>
    <w:p w:rsidR="00612CE2" w:rsidRPr="00AA59B6" w:rsidRDefault="00612CE2" w:rsidP="00612CE2">
      <w:pPr>
        <w:spacing w:after="0" w:line="240" w:lineRule="auto"/>
        <w:ind w:firstLine="708"/>
        <w:jc w:val="both"/>
        <w:rPr>
          <w:rFonts w:ascii="Segoe UI" w:eastAsia="Times New Roman" w:hAnsi="Segoe UI" w:cs="Segoe UI"/>
          <w:iCs/>
          <w:sz w:val="28"/>
          <w:szCs w:val="28"/>
          <w:lang w:eastAsia="ru-RU"/>
        </w:rPr>
      </w:pPr>
      <w:proofErr w:type="gramStart"/>
      <w:r w:rsidRPr="00AA59B6">
        <w:rPr>
          <w:rFonts w:ascii="Segoe UI" w:hAnsi="Segoe UI" w:cs="Segoe UI"/>
          <w:iCs/>
          <w:sz w:val="28"/>
          <w:szCs w:val="28"/>
          <w:lang w:eastAsia="ru-RU"/>
        </w:rPr>
        <w:t>Напоминаем 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границ их охранных зон запрещается проводить работы, которые могут привести к уничтожению наружных знаков и центров пунктов, 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</w:t>
      </w:r>
      <w:proofErr w:type="gramEnd"/>
      <w:r w:rsidRPr="00AA59B6">
        <w:rPr>
          <w:rFonts w:ascii="Segoe UI" w:hAnsi="Segoe UI" w:cs="Segoe UI"/>
          <w:iCs/>
          <w:sz w:val="28"/>
          <w:szCs w:val="28"/>
          <w:lang w:eastAsia="ru-RU"/>
        </w:rPr>
        <w:t xml:space="preserve"> к пунктам. </w:t>
      </w:r>
    </w:p>
    <w:p w:rsidR="00612CE2" w:rsidRDefault="00612CE2" w:rsidP="0061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 w:eastAsia="x-none"/>
        </w:rPr>
      </w:pPr>
    </w:p>
    <w:p w:rsidR="00612CE2" w:rsidRDefault="00612CE2" w:rsidP="0061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612CE2" w:rsidRDefault="00992379" w:rsidP="0061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612CE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612CE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612CE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612CE2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</w:t>
          </w:r>
          <w:proofErr w:type="spellStart"/>
          <w:r w:rsidR="00612CE2">
            <w:rPr>
              <w:rFonts w:ascii="Arial" w:eastAsia="Arial" w:hAnsi="Arial" w:cs="Arial"/>
              <w:b/>
              <w:i/>
              <w:sz w:val="24"/>
              <w:szCs w:val="24"/>
            </w:rPr>
            <w:t>Росреестра</w:t>
          </w:r>
          <w:proofErr w:type="spellEnd"/>
          <w:r w:rsidR="00612CE2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” </w:t>
          </w:r>
        </w:sdtContent>
      </w:sdt>
      <w:sdt>
        <w:sdtPr>
          <w:tag w:val="goog_rdk_27"/>
          <w:id w:val="-1687829567"/>
        </w:sdtPr>
        <w:sdtEndPr/>
        <w:sdtContent>
          <w:r w:rsidR="00612CE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12CE2" w:rsidRPr="00C521B3" w:rsidRDefault="00612CE2" w:rsidP="00612C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52BB3" wp14:editId="766A21E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KpIAIAADs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qzAU4wk&#10;6WFEzwenQmaU+vYM2ubgVcqd8QXSk3zVL4p+t0iqsiWy4cH57awhNvER0V2Iv1gNSfbDZ8XAhwB+&#10;6NWpNr2HhC6gUxjJ+TYSfnKIws95mi6nM5gcHd8iko+B2lj3iaseeaPA1hkimtaVSkoYvDJJSEOO&#10;L9Z5WiQfA3xWqbai68L8O4mGAi9n6SwEWNUJ5h+9mzXNvuwMOhKvoPgxLoNoAOzOzaiDZAGs5YRt&#10;rrYjorvY4N9JjweFAZ2rdZHIj2W83Cw2i2ySpfPNJIuravK8LbPJfJs8zqpp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NWFiq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12CE2" w:rsidRDefault="00612CE2" w:rsidP="00612C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12CE2" w:rsidRPr="00AF550C" w:rsidRDefault="00612CE2" w:rsidP="00612C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12CE2" w:rsidRDefault="00612CE2" w:rsidP="00612C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</w:t>
      </w:r>
      <w:r>
        <w:rPr>
          <w:rFonts w:ascii="Segoe UI" w:hAnsi="Segoe UI" w:cs="Segoe UI"/>
          <w:sz w:val="18"/>
          <w:szCs w:val="18"/>
        </w:rPr>
        <w:lastRenderedPageBreak/>
        <w:t>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12CE2" w:rsidRDefault="00612CE2" w:rsidP="00612CE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12CE2" w:rsidRPr="00B45238" w:rsidRDefault="00612CE2" w:rsidP="00612C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12CE2" w:rsidRPr="002842A8" w:rsidRDefault="00612CE2" w:rsidP="00612C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12CE2" w:rsidRPr="00747FDB" w:rsidRDefault="00612CE2" w:rsidP="00612C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12CE2" w:rsidRDefault="00612CE2" w:rsidP="00612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12CE2" w:rsidRDefault="00992379" w:rsidP="00612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4" w:history="1">
        <w:r w:rsidR="00612CE2" w:rsidRPr="00453BEA">
          <w:rPr>
            <w:rStyle w:val="afc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12CE2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12CE2" w:rsidRPr="00747FDB" w:rsidRDefault="00992379" w:rsidP="00612C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5" w:history="1">
        <w:r w:rsidR="00612CE2" w:rsidRPr="00747FDB">
          <w:rPr>
            <w:rStyle w:val="afc"/>
            <w:rFonts w:ascii="Segoe UI" w:hAnsi="Segoe UI" w:cs="Segoe UI"/>
            <w:sz w:val="18"/>
            <w:szCs w:val="18"/>
          </w:rPr>
          <w:t>54_</w:t>
        </w:r>
        <w:r w:rsidR="00612CE2">
          <w:rPr>
            <w:rStyle w:val="afc"/>
            <w:rFonts w:ascii="Segoe UI" w:hAnsi="Segoe UI" w:cs="Segoe UI"/>
            <w:sz w:val="18"/>
            <w:szCs w:val="18"/>
            <w:lang w:val="en-US"/>
          </w:rPr>
          <w:t>upr</w:t>
        </w:r>
        <w:r w:rsidR="00612CE2" w:rsidRPr="00747FDB">
          <w:rPr>
            <w:rStyle w:val="afc"/>
            <w:rFonts w:ascii="Segoe UI" w:hAnsi="Segoe UI" w:cs="Segoe UI"/>
            <w:sz w:val="18"/>
            <w:szCs w:val="18"/>
          </w:rPr>
          <w:t>@</w:t>
        </w:r>
        <w:r w:rsidR="00612CE2">
          <w:rPr>
            <w:rStyle w:val="afc"/>
            <w:rFonts w:ascii="Segoe UI" w:hAnsi="Segoe UI" w:cs="Segoe UI"/>
            <w:sz w:val="18"/>
            <w:szCs w:val="18"/>
            <w:lang w:val="en-US"/>
          </w:rPr>
          <w:t>rosreestr</w:t>
        </w:r>
        <w:r w:rsidR="00612CE2" w:rsidRPr="00747FDB">
          <w:rPr>
            <w:rStyle w:val="afc"/>
            <w:rFonts w:ascii="Segoe UI" w:hAnsi="Segoe UI" w:cs="Segoe UI"/>
            <w:sz w:val="18"/>
            <w:szCs w:val="18"/>
          </w:rPr>
          <w:t>.</w:t>
        </w:r>
        <w:proofErr w:type="spellStart"/>
        <w:r w:rsidR="00612CE2">
          <w:rPr>
            <w:rStyle w:val="afc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12CE2" w:rsidRPr="00747FDB" w:rsidRDefault="00612CE2" w:rsidP="00612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6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612CE2" w:rsidRPr="00747FDB" w:rsidRDefault="00612CE2" w:rsidP="00612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: </w:t>
      </w:r>
      <w:hyperlink r:id="rId17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 по Новосибирской области </w:t>
        </w:r>
      </w:hyperlink>
    </w:p>
    <w:p w:rsidR="00612CE2" w:rsidRDefault="00992379" w:rsidP="00612CE2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8" w:history="1">
        <w:proofErr w:type="spellStart"/>
        <w:r w:rsidR="00612CE2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  <w:proofErr w:type="spellEnd"/>
      </w:hyperlink>
    </w:p>
    <w:p w:rsidR="00612CE2" w:rsidRPr="0064581F" w:rsidRDefault="00992379" w:rsidP="00612CE2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9" w:history="1">
        <w:r w:rsidR="00612CE2" w:rsidRPr="0064581F">
          <w:rPr>
            <w:rStyle w:val="afc"/>
            <w:rFonts w:ascii="Segoe UI" w:eastAsia="Times New Roman" w:hAnsi="Segoe UI" w:cs="Segoe UI"/>
            <w:sz w:val="20"/>
            <w:szCs w:val="24"/>
            <w:lang w:eastAsia="ru-RU"/>
          </w:rPr>
          <w:t>Телеграмм</w:t>
        </w:r>
      </w:hyperlink>
      <w:r w:rsidR="00612CE2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12CE2" w:rsidRDefault="00612CE2" w:rsidP="00612CE2"/>
    <w:p w:rsidR="00612CE2" w:rsidRDefault="00612CE2" w:rsidP="00612CE2"/>
    <w:p w:rsidR="00612CE2" w:rsidRDefault="00612CE2" w:rsidP="00612CE2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 wp14:anchorId="04B3DDE4" wp14:editId="03541793">
            <wp:extent cx="1614581" cy="66675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E2" w:rsidRPr="00A417DB" w:rsidRDefault="00612CE2" w:rsidP="00612CE2">
      <w:pPr>
        <w:rPr>
          <w:rFonts w:cs="Calibri"/>
          <w:noProof/>
        </w:rPr>
      </w:pP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Эксперты Кадастровой палаты назвали топ-10 выписок из ЕГРН и рассказали, какая информация в них содержится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center"/>
        <w:rPr>
          <w:rFonts w:ascii="Segoe UI" w:hAnsi="Segoe UI" w:cs="Segoe UI"/>
          <w:lang w:val="en-US"/>
        </w:rPr>
      </w:pPr>
    </w:p>
    <w:p w:rsidR="00612CE2" w:rsidRPr="00A75EE8" w:rsidRDefault="00612CE2" w:rsidP="00612CE2">
      <w:pPr>
        <w:pStyle w:val="af8"/>
        <w:spacing w:before="0" w:beforeAutospacing="0" w:after="0" w:afterAutospacing="0"/>
        <w:ind w:firstLine="700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Cs/>
          <w:color w:val="000000"/>
          <w:sz w:val="28"/>
          <w:szCs w:val="28"/>
        </w:rPr>
        <w:t xml:space="preserve">Эксперты региональной Кадастровой палаты составили </w:t>
      </w:r>
      <w:r w:rsidRPr="00A75EE8">
        <w:rPr>
          <w:rFonts w:ascii="Segoe UI" w:hAnsi="Segoe UI" w:cs="Segoe UI"/>
          <w:bCs/>
          <w:i/>
          <w:iCs/>
          <w:color w:val="000000"/>
          <w:sz w:val="28"/>
          <w:szCs w:val="28"/>
        </w:rPr>
        <w:t>топ-10</w:t>
      </w:r>
      <w:r w:rsidRPr="00A75EE8">
        <w:rPr>
          <w:rFonts w:ascii="Segoe UI" w:hAnsi="Segoe UI" w:cs="Segoe UI"/>
          <w:bCs/>
          <w:color w:val="000000"/>
          <w:sz w:val="28"/>
          <w:szCs w:val="28"/>
        </w:rPr>
        <w:t xml:space="preserve"> наиболее популярных выписок из ЕГРН, перечислили ситуации, в которых они могут понадобиться, и рассказали о сведениях, которые содержит определенный вид документа. 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С 2017 года основным документом, подтверждающим право собственности на объект недвижимости, является выписка из Единого государственного реестра недвижимости (ЕГРН). </w:t>
      </w:r>
      <w:r>
        <w:rPr>
          <w:rFonts w:ascii="Segoe UI" w:hAnsi="Segoe UI" w:cs="Segoe UI"/>
          <w:color w:val="000000"/>
          <w:sz w:val="28"/>
          <w:szCs w:val="28"/>
        </w:rPr>
        <w:t>Граждане</w:t>
      </w:r>
      <w:r w:rsidRPr="00A75EE8">
        <w:rPr>
          <w:rFonts w:ascii="Segoe UI" w:hAnsi="Segoe UI" w:cs="Segoe UI"/>
          <w:color w:val="000000"/>
          <w:sz w:val="28"/>
          <w:szCs w:val="28"/>
        </w:rPr>
        <w:t xml:space="preserve"> должны понимать, что в зависимости от ситуации им требуется определенный вид выписки.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Получение выписки из ЕГРН доступно как правообладателям объектов недвижимости, так и любым заинтересованным лицам. </w:t>
      </w:r>
      <w:r w:rsidRPr="00A75EE8">
        <w:rPr>
          <w:rFonts w:ascii="Segoe UI" w:hAnsi="Segoe UI" w:cs="Segoe UI"/>
          <w:color w:val="000000"/>
          <w:sz w:val="28"/>
          <w:szCs w:val="28"/>
        </w:rPr>
        <w:lastRenderedPageBreak/>
        <w:t xml:space="preserve">Исходя из этого, сведения ЕГРН можно разделить на </w:t>
      </w:r>
      <w:r w:rsidRPr="00A75EE8">
        <w:rPr>
          <w:rFonts w:ascii="Segoe UI" w:hAnsi="Segoe UI" w:cs="Segoe UI"/>
          <w:b/>
          <w:bCs/>
          <w:i/>
          <w:iCs/>
          <w:color w:val="000000"/>
          <w:sz w:val="28"/>
          <w:szCs w:val="28"/>
        </w:rPr>
        <w:t>общедоступные</w:t>
      </w:r>
      <w:r w:rsidRPr="00A75EE8">
        <w:rPr>
          <w:rFonts w:ascii="Segoe UI" w:hAnsi="Segoe UI" w:cs="Segoe UI"/>
          <w:color w:val="000000"/>
          <w:sz w:val="28"/>
          <w:szCs w:val="28"/>
        </w:rPr>
        <w:t xml:space="preserve"> и </w:t>
      </w:r>
      <w:r w:rsidRPr="00A75EE8">
        <w:rPr>
          <w:rFonts w:ascii="Segoe UI" w:hAnsi="Segoe UI" w:cs="Segoe UI"/>
          <w:b/>
          <w:bCs/>
          <w:i/>
          <w:iCs/>
          <w:color w:val="000000"/>
          <w:sz w:val="28"/>
          <w:szCs w:val="28"/>
        </w:rPr>
        <w:t>сведения ограниченного доступа</w:t>
      </w:r>
      <w:r w:rsidRPr="00A75EE8">
        <w:rPr>
          <w:rFonts w:ascii="Segoe UI" w:hAnsi="Segoe UI" w:cs="Segoe UI"/>
          <w:color w:val="000000"/>
          <w:sz w:val="28"/>
          <w:szCs w:val="28"/>
        </w:rPr>
        <w:t>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К общедоступным сведениям</w:t>
      </w:r>
      <w:r w:rsidRPr="00A75EE8">
        <w:rPr>
          <w:rFonts w:ascii="Segoe UI" w:hAnsi="Segoe UI" w:cs="Segoe UI"/>
          <w:color w:val="000000"/>
          <w:sz w:val="28"/>
          <w:szCs w:val="28"/>
        </w:rPr>
        <w:t xml:space="preserve"> относятся сведения о характеристиках объекта недвижимости, зарегистрированных правах на него и сведения о переходе прав на объект. Каждый желающий может запросить из ЕГРН такую информацию, при этом у третьих лиц не окажется персональных данных собственников.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Помимо общедоступной информации, в ЕГРН содержатся сведения, получить которые могут только собственники или их законные представители, а также правоохранительные органы, суды, приставы, нотариусы, органы власти. </w:t>
      </w: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К сведениям ограниченного доступа</w:t>
      </w:r>
      <w:r w:rsidRPr="00A75EE8">
        <w:rPr>
          <w:rFonts w:ascii="Segoe UI" w:hAnsi="Segoe UI" w:cs="Segoe UI"/>
          <w:color w:val="000000"/>
          <w:sz w:val="28"/>
          <w:szCs w:val="28"/>
        </w:rPr>
        <w:t xml:space="preserve"> относятся сведения о правах отдельного лица на объекты недвижимости, о содержании правоустанавливающего документа, о признании правообладателя недееспособным или ограниченно дееспособным, а также предоставление копий документов, на основании которых сведения внесены в ЕГРН. Кроме того, закрытой является информация в справке о лицах, получивших сведения об объекте недвижимости.</w:t>
      </w:r>
      <w:r w:rsidRPr="00A75EE8">
        <w:rPr>
          <w:rFonts w:ascii="Segoe UI" w:hAnsi="Segoe UI" w:cs="Segoe UI"/>
          <w:color w:val="000000"/>
          <w:sz w:val="22"/>
          <w:szCs w:val="22"/>
        </w:rPr>
        <w:t> 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Рассмотрим </w:t>
      </w:r>
      <w:r w:rsidRPr="00A75EE8">
        <w:rPr>
          <w:rFonts w:ascii="Segoe UI" w:hAnsi="Segoe UI" w:cs="Segoe UI"/>
          <w:i/>
          <w:iCs/>
          <w:color w:val="000000"/>
          <w:sz w:val="28"/>
          <w:szCs w:val="28"/>
        </w:rPr>
        <w:t>пять</w:t>
      </w:r>
      <w:r w:rsidRPr="00A75EE8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A75EE8">
        <w:rPr>
          <w:rFonts w:ascii="Segoe UI" w:hAnsi="Segoe UI" w:cs="Segoe UI"/>
          <w:i/>
          <w:iCs/>
          <w:color w:val="000000"/>
          <w:sz w:val="28"/>
          <w:szCs w:val="28"/>
        </w:rPr>
        <w:t>видов выписок из ЕГРН, относящихся к общедоступным сведениям</w:t>
      </w:r>
      <w:r w:rsidRPr="00A75EE8">
        <w:rPr>
          <w:rFonts w:ascii="Segoe UI" w:hAnsi="Segoe UI" w:cs="Segoe UI"/>
          <w:color w:val="000000"/>
          <w:sz w:val="28"/>
          <w:szCs w:val="28"/>
        </w:rPr>
        <w:t>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1. Выписка из ЕГРН об основных характеристиках и зарегистрированных правах на объект недвижимости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Является самым популярным среди заявителей видом </w:t>
      </w:r>
      <w:hyperlink r:id="rId20" w:history="1"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выписки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из ЕГРН: жители Новосибирской области в 2021 году запросили и получили более 300 тыс. документов.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Выписку нужно запрашивать, если есть необходимость подтвердить осуществление кадастрового учёта, факт регистрации прав на недвижимость, внесение в ЕГРН сведений о ранее учтённом объекте. Выписка также предоставляет информацию о наличии зарегистрированных обременений в отношении объекта недвижимости.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Документ содержит сведения о собственнике (без указания персональных данных в случае, если заказывает выписку не собственник или его законный представитель), адресе, кадастровом номере, площади, назначении, кадастровой стоимости, дате ввода объекта в эксплуатацию (дате завершения строительства). Кроме того, с помощью выписки можно получить информацию о правообладателях, видах права, номере и дате регистрации, возможном ограничении прав и обременении объекта (например, арест по решению суда или </w:t>
      </w:r>
      <w:r w:rsidRPr="00A75EE8">
        <w:rPr>
          <w:rFonts w:ascii="Segoe UI" w:hAnsi="Segoe UI" w:cs="Segoe UI"/>
          <w:color w:val="000000"/>
          <w:sz w:val="28"/>
          <w:szCs w:val="28"/>
        </w:rPr>
        <w:lastRenderedPageBreak/>
        <w:t>ипотека). Также в данной выписке можно проверить наличие отметки о согласии или отсутствии согласия супруг</w:t>
      </w:r>
      <w:proofErr w:type="gramStart"/>
      <w:r w:rsidRPr="00A75EE8">
        <w:rPr>
          <w:rFonts w:ascii="Segoe UI" w:hAnsi="Segoe UI" w:cs="Segoe UI"/>
          <w:color w:val="000000"/>
          <w:sz w:val="28"/>
          <w:szCs w:val="28"/>
        </w:rPr>
        <w:t>а(</w:t>
      </w:r>
      <w:proofErr w:type="gramEnd"/>
      <w:r w:rsidRPr="00A75EE8">
        <w:rPr>
          <w:rFonts w:ascii="Segoe UI" w:hAnsi="Segoe UI" w:cs="Segoe UI"/>
          <w:color w:val="000000"/>
          <w:sz w:val="28"/>
          <w:szCs w:val="28"/>
        </w:rPr>
        <w:t xml:space="preserve">и) на продажу объекта недвижимости. План расположения помещений и </w:t>
      </w:r>
      <w:proofErr w:type="spellStart"/>
      <w:r w:rsidRPr="00A75EE8">
        <w:rPr>
          <w:rFonts w:ascii="Segoe UI" w:hAnsi="Segoe UI" w:cs="Segoe UI"/>
          <w:color w:val="000000"/>
          <w:sz w:val="28"/>
          <w:szCs w:val="28"/>
        </w:rPr>
        <w:t>машино</w:t>
      </w:r>
      <w:proofErr w:type="spellEnd"/>
      <w:r w:rsidRPr="00A75EE8">
        <w:rPr>
          <w:rFonts w:ascii="Segoe UI" w:hAnsi="Segoe UI" w:cs="Segoe UI"/>
          <w:color w:val="000000"/>
          <w:sz w:val="28"/>
          <w:szCs w:val="28"/>
        </w:rPr>
        <w:t>-ме</w:t>
      </w:r>
      <w:proofErr w:type="gramStart"/>
      <w:r w:rsidRPr="00A75EE8">
        <w:rPr>
          <w:rFonts w:ascii="Segoe UI" w:hAnsi="Segoe UI" w:cs="Segoe UI"/>
          <w:color w:val="000000"/>
          <w:sz w:val="28"/>
          <w:szCs w:val="28"/>
        </w:rPr>
        <w:t>ст в зд</w:t>
      </w:r>
      <w:proofErr w:type="gramEnd"/>
      <w:r w:rsidRPr="00A75EE8">
        <w:rPr>
          <w:rFonts w:ascii="Segoe UI" w:hAnsi="Segoe UI" w:cs="Segoe UI"/>
          <w:color w:val="000000"/>
          <w:sz w:val="28"/>
          <w:szCs w:val="28"/>
        </w:rPr>
        <w:t>ании, схематическое отображение расположения объекта на земельном участке, описание характерных точек границ – эти сведения также содержатся в данном виде выписки.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2. Выписка из ЕГРН об объекте недвижимости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Является расширенной </w:t>
      </w:r>
      <w:hyperlink r:id="rId21" w:history="1"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выпиской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и содержит наиболее полную информацию о характеристиках объекта в текстовом и графическом виде.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Кроме информации о характеристиках объекта и зарегистрированных правах, эта выписка предоставляет информацию о том, попадает ли земельный участок в границы охранной зоны или зоны с особыми условиями использования территории, а также позволяет узнать, включена ли недвижимость в реестр объектов культурного наследия. Также из документа можно узнать о возможном запрете проведения сделок с принадлежащим собственнику имуществом без его личного участия.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Кроме того, выписка содержит сведения об описании местоположения границ объекта, полную информацию об обременениях и ограничениях его использования, о наличии или отсутствии ранее возникших прав (до 31.01.1998).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3. Выписка из ЕГРН о переходе прав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Запрашивать данную </w:t>
      </w:r>
      <w:hyperlink r:id="rId22" w:history="1"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выписку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гражданам следует для того, чтобы узнать полную историю владения объектом недвижимости. Перед приобретением недвижимости информация о предыдущих собственниках является важным аргументом в пользу покупки того или иного объекта.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Документ содержит информацию о возникновении, переходе или прекращении прав на недвижимость, в том числе права собственности. Из выписки можно узнать не только о текущем владельце, но и </w:t>
      </w:r>
      <w:proofErr w:type="gramStart"/>
      <w:r w:rsidRPr="00A75EE8">
        <w:rPr>
          <w:rFonts w:ascii="Segoe UI" w:hAnsi="Segoe UI" w:cs="Segoe UI"/>
          <w:color w:val="000000"/>
          <w:sz w:val="28"/>
          <w:szCs w:val="28"/>
        </w:rPr>
        <w:t>о</w:t>
      </w:r>
      <w:proofErr w:type="gramEnd"/>
      <w:r w:rsidRPr="00A75EE8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Pr="00A75EE8">
        <w:rPr>
          <w:rFonts w:ascii="Segoe UI" w:hAnsi="Segoe UI" w:cs="Segoe UI"/>
          <w:color w:val="000000"/>
          <w:sz w:val="28"/>
          <w:szCs w:val="28"/>
        </w:rPr>
        <w:t>предыдущих</w:t>
      </w:r>
      <w:proofErr w:type="gramEnd"/>
      <w:r w:rsidRPr="00A75EE8">
        <w:rPr>
          <w:rFonts w:ascii="Segoe UI" w:hAnsi="Segoe UI" w:cs="Segoe UI"/>
          <w:color w:val="000000"/>
          <w:sz w:val="28"/>
          <w:szCs w:val="28"/>
        </w:rPr>
        <w:t xml:space="preserve"> – с указанием дат регистрации предыдущих переходов права и документов-оснований.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4. Выписка из ЕГРН о зарегистрированных договорах участия в долевом строительстве (ДДУ)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Такая </w:t>
      </w:r>
      <w:hyperlink r:id="rId23" w:history="1"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выписка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нужна тем, кто приобретает квартиру или нежилое помещение по уступке права требований. Потенциальный участник долевого строительства с ее помощью может выяснить, сколько объектов уже продано в конкретном строящемся доме, так как </w:t>
      </w:r>
      <w:r w:rsidRPr="00A75EE8">
        <w:rPr>
          <w:rFonts w:ascii="Segoe UI" w:hAnsi="Segoe UI" w:cs="Segoe UI"/>
          <w:color w:val="000000"/>
          <w:sz w:val="28"/>
          <w:szCs w:val="28"/>
        </w:rPr>
        <w:lastRenderedPageBreak/>
        <w:t>документ подтверждает актуальные сведения о правах участников долевого строительства.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Выписка является объемной и содержит сведения о земельном участке, на котором строится многоквартирный дом, и информацию </w:t>
      </w:r>
      <w:proofErr w:type="gramStart"/>
      <w:r w:rsidRPr="00A75EE8">
        <w:rPr>
          <w:rFonts w:ascii="Segoe UI" w:hAnsi="Segoe UI" w:cs="Segoe UI"/>
          <w:color w:val="000000"/>
          <w:sz w:val="28"/>
          <w:szCs w:val="28"/>
        </w:rPr>
        <w:t>о</w:t>
      </w:r>
      <w:proofErr w:type="gramEnd"/>
      <w:r w:rsidRPr="00A75EE8">
        <w:rPr>
          <w:rFonts w:ascii="Segoe UI" w:hAnsi="Segoe UI" w:cs="Segoe UI"/>
          <w:color w:val="000000"/>
          <w:sz w:val="28"/>
          <w:szCs w:val="28"/>
        </w:rPr>
        <w:t xml:space="preserve"> всех зарегистрированных договорах долевого участия и их сторонах, по состоянию на дату выдачи документа. Застройщик в ней указан как правообладатель земельного участка, а зарегистрированные договоры долевого участия перечисляются как обременения на сам участок.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5. Выписка из ЕГРН о кадастровой стоимости объекта недвижимости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Данная </w:t>
      </w:r>
      <w:hyperlink r:id="rId24" w:history="1"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выписка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предоставляет сведения о кадастровой стоимости объекта недвижимости и позволяет проверить правильность расчета налога на имущество.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Документ содержит расширенную информацию о величине кадастровой стоимости на дату, указанную в запросе; об акте, на основании которого определена кадастровая стоимость; о датах ее утверждения и применения.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Выписка о кадастровой стоимости предоставляется бесплатно по запросу любых лиц.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Далее рассмотрим </w:t>
      </w:r>
      <w:r w:rsidRPr="00A75EE8">
        <w:rPr>
          <w:rFonts w:ascii="Segoe UI" w:hAnsi="Segoe UI" w:cs="Segoe UI"/>
          <w:i/>
          <w:iCs/>
          <w:color w:val="000000"/>
          <w:sz w:val="28"/>
          <w:szCs w:val="28"/>
        </w:rPr>
        <w:t>пять видов выписок из ЕГРН, относящихся к сведениям ограниченного доступа</w:t>
      </w:r>
      <w:r w:rsidRPr="00A75EE8">
        <w:rPr>
          <w:rFonts w:ascii="Segoe UI" w:hAnsi="Segoe UI" w:cs="Segoe UI"/>
          <w:color w:val="000000"/>
          <w:sz w:val="28"/>
          <w:szCs w:val="28"/>
        </w:rPr>
        <w:t>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1. Выписка из ЕГРН о правах отдельного лица на имевшиеся (имеющиеся) у него объекты недвижимости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612CE2" w:rsidRPr="00A75EE8" w:rsidRDefault="00992379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hyperlink r:id="rId25" w:history="1">
        <w:r w:rsidR="00612CE2"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Выписка</w:t>
        </w:r>
      </w:hyperlink>
      <w:r w:rsidR="00612CE2" w:rsidRPr="00A75EE8">
        <w:rPr>
          <w:rFonts w:ascii="Segoe UI" w:hAnsi="Segoe UI" w:cs="Segoe UI"/>
          <w:color w:val="000000"/>
          <w:sz w:val="28"/>
          <w:szCs w:val="28"/>
        </w:rPr>
        <w:t xml:space="preserve"> может пригодиться в случае, если после продажи объекта недвижимости бывшему собственнику приходят уведомления об уплате налога за недвижимость, которая была продана. Также выписка нужна для оформления наследства, чтобы узнать о наличии недвижимости у наследодателя.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В документе содержатся сведения о наличии прав собственности на недвижимость, по состоянию на определенную дату, если правообладатель ее указал. Выписка позволяет подтвердить, какой недвижимостью на территории страны владел правообладатель в течение конкретного периода.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 xml:space="preserve">2. Выписка из ЕГРН о признании правообладателя </w:t>
      </w:r>
      <w:proofErr w:type="gramStart"/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недееспособным</w:t>
      </w:r>
      <w:proofErr w:type="gramEnd"/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 xml:space="preserve"> или ограниченно дееспособным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Такая </w:t>
      </w:r>
      <w:hyperlink r:id="rId26" w:history="1"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выписка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понадобится, если необходимо предоставить в суд или нотариусу подтверждение того, что участник сделки является дееспособным. Это обусловлено тем, что сделка, совершенная с </w:t>
      </w:r>
      <w:r w:rsidRPr="00A75EE8">
        <w:rPr>
          <w:rFonts w:ascii="Segoe UI" w:hAnsi="Segoe UI" w:cs="Segoe UI"/>
          <w:color w:val="000000"/>
          <w:sz w:val="28"/>
          <w:szCs w:val="28"/>
        </w:rPr>
        <w:lastRenderedPageBreak/>
        <w:t>недееспособным правообладателем, будет считаться недействительной.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3. Выписка о содержании правоустанавливающих документов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Собственники могут запрашивать данную </w:t>
      </w:r>
      <w:hyperlink r:id="rId27" w:history="1"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выписку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>, если оригиналы документов на жилье утрачены. Данная выписка сможет доказать наличие права собственности и дать информацию о реквизитах и содержании документа, на основании которого возникло и сохраняется право собственности.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Правообладатели или законные представители запрашивают выписку для предоставления в кредитные и страховые организации при совершении различного рода сделок с привлечением заемных средств.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4.</w:t>
      </w:r>
      <w:r w:rsidRPr="00A75EE8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Копии правоустанавливающих документов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Копии правоустанавливающих документов, на основании которых возникло право собственности на объект недвижимости (договор купли-продажи, дарения), могут понадобиться при продаже объекта, наследовании и в других случаях, если у правообладателя нет необходимого документа на руках, например, экземпляр был утерян.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5. Справка о лицах, получивших сведения об объекте недвижимого имущества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Запросив данный документ, </w:t>
      </w:r>
      <w:proofErr w:type="gramStart"/>
      <w:r w:rsidRPr="00A75EE8">
        <w:rPr>
          <w:rFonts w:ascii="Segoe UI" w:hAnsi="Segoe UI" w:cs="Segoe UI"/>
          <w:color w:val="000000"/>
          <w:sz w:val="28"/>
          <w:szCs w:val="28"/>
        </w:rPr>
        <w:t>правообладатель</w:t>
      </w:r>
      <w:proofErr w:type="gramEnd"/>
      <w:r w:rsidRPr="00A75EE8">
        <w:rPr>
          <w:rFonts w:ascii="Segoe UI" w:hAnsi="Segoe UI" w:cs="Segoe UI"/>
          <w:color w:val="000000"/>
          <w:sz w:val="28"/>
          <w:szCs w:val="28"/>
        </w:rPr>
        <w:t xml:space="preserve"> получит информацию о том, кто интересовался его недвижимостью.</w:t>
      </w:r>
    </w:p>
    <w:p w:rsidR="00612CE2" w:rsidRPr="00A75EE8" w:rsidRDefault="00992379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hyperlink r:id="rId28" w:history="1">
        <w:r w:rsidR="00612CE2"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Справка</w:t>
        </w:r>
      </w:hyperlink>
      <w:r w:rsidR="00612CE2" w:rsidRPr="00A75EE8">
        <w:rPr>
          <w:rFonts w:ascii="Segoe UI" w:hAnsi="Segoe UI" w:cs="Segoe UI"/>
          <w:color w:val="000000"/>
          <w:sz w:val="28"/>
          <w:szCs w:val="28"/>
        </w:rPr>
        <w:t xml:space="preserve"> предоставляет информацию о физических и юридических лицах, органах местного самоуправления, которые получали сведения о конкретном объекте недвижимости, дате получения ими сведений и исходящий номер соответствующей выписки.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Как получить выписку из ЕГРН?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Получить выписку из ЕГРН в бумажном виде можно в офисах</w:t>
      </w:r>
      <w:hyperlink r:id="rId29" w:history="1">
        <w:r w:rsidRPr="00A75EE8">
          <w:rPr>
            <w:rStyle w:val="afc"/>
            <w:rFonts w:ascii="Segoe UI" w:hAnsi="Segoe UI" w:cs="Segoe UI"/>
            <w:color w:val="000000"/>
            <w:sz w:val="28"/>
            <w:szCs w:val="28"/>
          </w:rPr>
          <w:t xml:space="preserve"> </w:t>
        </w:r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МФЦ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>.  Электронный документ предоставляется на официальном сайте</w:t>
      </w:r>
      <w:hyperlink r:id="rId30" w:history="1">
        <w:r w:rsidRPr="00A75EE8">
          <w:rPr>
            <w:rStyle w:val="afc"/>
            <w:rFonts w:ascii="Segoe UI" w:hAnsi="Segoe UI" w:cs="Segoe UI"/>
            <w:color w:val="000000"/>
            <w:sz w:val="28"/>
            <w:szCs w:val="28"/>
          </w:rPr>
          <w:t xml:space="preserve"> </w:t>
        </w:r>
        <w:proofErr w:type="spellStart"/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Росреестра</w:t>
        </w:r>
        <w:proofErr w:type="spellEnd"/>
      </w:hyperlink>
      <w:r w:rsidRPr="00A75EE8">
        <w:rPr>
          <w:rFonts w:ascii="Segoe UI" w:hAnsi="Segoe UI" w:cs="Segoe UI"/>
          <w:color w:val="000000"/>
          <w:sz w:val="28"/>
          <w:szCs w:val="28"/>
        </w:rPr>
        <w:t>, посредством</w:t>
      </w:r>
      <w:hyperlink r:id="rId31" w:history="1">
        <w:r w:rsidRPr="00A75EE8">
          <w:rPr>
            <w:rStyle w:val="afc"/>
            <w:rFonts w:ascii="Segoe UI" w:hAnsi="Segoe UI" w:cs="Segoe UI"/>
            <w:color w:val="000000"/>
            <w:sz w:val="28"/>
            <w:szCs w:val="28"/>
          </w:rPr>
          <w:t xml:space="preserve"> </w:t>
        </w:r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онлайн-сервиса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Федеральной кадастровой палаты и на</w:t>
      </w:r>
      <w:hyperlink r:id="rId32" w:history="1">
        <w:r w:rsidRPr="00A75EE8">
          <w:rPr>
            <w:rStyle w:val="afc"/>
            <w:rFonts w:ascii="Segoe UI" w:hAnsi="Segoe UI" w:cs="Segoe UI"/>
            <w:color w:val="000000"/>
            <w:sz w:val="28"/>
            <w:szCs w:val="28"/>
          </w:rPr>
          <w:t xml:space="preserve"> </w:t>
        </w:r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портале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A75EE8"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A75EE8">
        <w:rPr>
          <w:rFonts w:ascii="Segoe UI" w:hAnsi="Segoe UI" w:cs="Segoe UI"/>
          <w:color w:val="000000"/>
          <w:sz w:val="28"/>
          <w:szCs w:val="28"/>
        </w:rPr>
        <w:t>.</w:t>
      </w:r>
    </w:p>
    <w:p w:rsidR="00612CE2" w:rsidRPr="00A75EE8" w:rsidRDefault="00992379" w:rsidP="00612CE2">
      <w:pPr>
        <w:pStyle w:val="af8"/>
        <w:spacing w:before="0" w:beforeAutospacing="0" w:after="0" w:afterAutospacing="0"/>
        <w:ind w:firstLine="700"/>
        <w:jc w:val="both"/>
        <w:rPr>
          <w:rFonts w:ascii="Segoe UI" w:hAnsi="Segoe UI" w:cs="Segoe UI"/>
        </w:rPr>
      </w:pPr>
      <w:hyperlink r:id="rId33" w:history="1">
        <w:r w:rsidR="00612CE2"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Получить выписку</w:t>
        </w:r>
      </w:hyperlink>
      <w:r w:rsidR="00612CE2" w:rsidRPr="00A75EE8">
        <w:rPr>
          <w:rFonts w:ascii="Segoe UI" w:hAnsi="Segoe UI" w:cs="Segoe UI"/>
          <w:color w:val="000000"/>
          <w:sz w:val="28"/>
          <w:szCs w:val="28"/>
        </w:rPr>
        <w:t xml:space="preserve"> можно также посредством обеспечения прямого доступа к федеральной государственной информационной системе ведения ЕГРН (ФГИС ЕГРН). Сведения, содержащиеся в ЕГРН, посредством обеспечения доступа к ФГИС ЕГРН предоставляются заявителям, получившим уникальные ключи доступа.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0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lastRenderedPageBreak/>
        <w:t xml:space="preserve">В разделе «Мои ключи» в личном кабинете на официальном сайте </w:t>
      </w:r>
      <w:hyperlink r:id="rId34" w:history="1">
        <w:proofErr w:type="spellStart"/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Росреестра</w:t>
        </w:r>
        <w:proofErr w:type="spellEnd"/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отображается информация о выданных ключах доступа к ФГИС ЕГРН, посредством которого сведения ЕГРН можно получить в самое короткое время. Кроме того, заявители могут сформировать запрос на выдачу ключа в случае, если ключи раньше не выдавались. После исполнения запроса отображается идентификатор ключа и дата его создания.</w:t>
      </w:r>
    </w:p>
    <w:p w:rsidR="00612CE2" w:rsidRPr="00A75EE8" w:rsidRDefault="00612CE2" w:rsidP="00612CE2">
      <w:pPr>
        <w:pStyle w:val="af8"/>
        <w:spacing w:before="0" w:beforeAutospacing="0" w:after="0" w:afterAutospacing="0"/>
        <w:ind w:firstLine="700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Сведения ЕГРН предоставляются в срок не более трёх рабочих дней со дня получения органом регистрации прав запроса о предоставлении сведений. В случае подачи запроса через МФЦ срок предоставления сведений увеличивается на два дня. В режиме онлайн выписку можно получить в течение нескольких минут.</w:t>
      </w:r>
    </w:p>
    <w:p w:rsidR="00612CE2" w:rsidRPr="00A75EE8" w:rsidRDefault="00612CE2" w:rsidP="00612CE2">
      <w:pPr>
        <w:spacing w:after="0" w:line="240" w:lineRule="auto"/>
        <w:ind w:firstLine="708"/>
        <w:jc w:val="both"/>
        <w:rPr>
          <w:rFonts w:ascii="Segoe UI" w:eastAsia="Times New Roman" w:hAnsi="Segoe UI" w:cs="Segoe UI"/>
          <w:iCs/>
          <w:sz w:val="28"/>
          <w:szCs w:val="28"/>
          <w:lang w:eastAsia="ru-RU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Стоимость выписки</w:t>
      </w:r>
      <w:hyperlink r:id="rId35" w:history="1">
        <w:r w:rsidRPr="00A75EE8">
          <w:rPr>
            <w:rStyle w:val="afc"/>
            <w:rFonts w:ascii="Segoe UI" w:hAnsi="Segoe UI" w:cs="Segoe UI"/>
            <w:color w:val="000000"/>
            <w:sz w:val="28"/>
            <w:szCs w:val="28"/>
          </w:rPr>
          <w:t xml:space="preserve"> </w:t>
        </w:r>
        <w:r w:rsidRPr="00A75EE8">
          <w:rPr>
            <w:rStyle w:val="afc"/>
            <w:rFonts w:ascii="Segoe UI" w:hAnsi="Segoe UI" w:cs="Segoe UI"/>
            <w:color w:val="0563C1"/>
            <w:sz w:val="28"/>
            <w:szCs w:val="28"/>
          </w:rPr>
          <w:t>варьируется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в зависимости от вида предоставляемых сведений, формы документа и типа заявителя.</w:t>
      </w:r>
      <w:r w:rsidRPr="00A75EE8">
        <w:rPr>
          <w:rFonts w:ascii="Segoe UI" w:hAnsi="Segoe UI" w:cs="Segoe UI"/>
          <w:iCs/>
          <w:sz w:val="28"/>
          <w:szCs w:val="28"/>
          <w:lang w:eastAsia="ru-RU"/>
        </w:rPr>
        <w:t xml:space="preserve"> </w:t>
      </w:r>
    </w:p>
    <w:p w:rsidR="00612CE2" w:rsidRDefault="00612CE2" w:rsidP="0061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 w:eastAsia="x-none"/>
        </w:rPr>
      </w:pPr>
    </w:p>
    <w:p w:rsidR="00612CE2" w:rsidRDefault="00612CE2" w:rsidP="0061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612CE2" w:rsidRDefault="00992379" w:rsidP="0061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475425041"/>
        </w:sdtPr>
        <w:sdtEndPr/>
        <w:sdtContent>
          <w:r w:rsidR="00612CE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612CE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612CE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-9992112"/>
        </w:sdtPr>
        <w:sdtEndPr/>
        <w:sdtContent>
          <w:r w:rsidR="00612CE2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</w:t>
          </w:r>
          <w:proofErr w:type="spellStart"/>
          <w:r w:rsidR="00612CE2">
            <w:rPr>
              <w:rFonts w:ascii="Arial" w:eastAsia="Arial" w:hAnsi="Arial" w:cs="Arial"/>
              <w:b/>
              <w:i/>
              <w:sz w:val="24"/>
              <w:szCs w:val="24"/>
            </w:rPr>
            <w:t>Росреестра</w:t>
          </w:r>
          <w:proofErr w:type="spellEnd"/>
          <w:r w:rsidR="00612CE2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” </w:t>
          </w:r>
        </w:sdtContent>
      </w:sdt>
      <w:sdt>
        <w:sdtPr>
          <w:tag w:val="goog_rdk_27"/>
          <w:id w:val="-1300143389"/>
        </w:sdtPr>
        <w:sdtEndPr/>
        <w:sdtContent>
          <w:r w:rsidR="00612CE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12CE2" w:rsidRPr="00C521B3" w:rsidRDefault="00612CE2" w:rsidP="00612C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204FF" wp14:editId="5826AA03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E3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w0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DPDhN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12CE2" w:rsidRDefault="00612CE2" w:rsidP="00612C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12CE2" w:rsidRPr="00AF550C" w:rsidRDefault="00612CE2" w:rsidP="00612C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12CE2" w:rsidRDefault="00612CE2" w:rsidP="00612C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12CE2" w:rsidRDefault="00612CE2" w:rsidP="00612CE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12CE2" w:rsidRPr="00B45238" w:rsidRDefault="00612CE2" w:rsidP="00612C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12CE2" w:rsidRPr="002842A8" w:rsidRDefault="00612CE2" w:rsidP="00612C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12CE2" w:rsidRPr="00747FDB" w:rsidRDefault="00612CE2" w:rsidP="00612C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12CE2" w:rsidRDefault="00612CE2" w:rsidP="00612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12CE2" w:rsidRDefault="00992379" w:rsidP="00612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36" w:history="1">
        <w:r w:rsidR="00612CE2" w:rsidRPr="00453BEA">
          <w:rPr>
            <w:rStyle w:val="afc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12CE2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12CE2" w:rsidRPr="00747FDB" w:rsidRDefault="00992379" w:rsidP="00612C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37" w:history="1">
        <w:r w:rsidR="00612CE2" w:rsidRPr="00747FDB">
          <w:rPr>
            <w:rStyle w:val="afc"/>
            <w:rFonts w:ascii="Segoe UI" w:hAnsi="Segoe UI" w:cs="Segoe UI"/>
            <w:sz w:val="18"/>
            <w:szCs w:val="18"/>
          </w:rPr>
          <w:t>54_</w:t>
        </w:r>
        <w:r w:rsidR="00612CE2">
          <w:rPr>
            <w:rStyle w:val="afc"/>
            <w:rFonts w:ascii="Segoe UI" w:hAnsi="Segoe UI" w:cs="Segoe UI"/>
            <w:sz w:val="18"/>
            <w:szCs w:val="18"/>
            <w:lang w:val="en-US"/>
          </w:rPr>
          <w:t>upr</w:t>
        </w:r>
        <w:r w:rsidR="00612CE2" w:rsidRPr="00747FDB">
          <w:rPr>
            <w:rStyle w:val="afc"/>
            <w:rFonts w:ascii="Segoe UI" w:hAnsi="Segoe UI" w:cs="Segoe UI"/>
            <w:sz w:val="18"/>
            <w:szCs w:val="18"/>
          </w:rPr>
          <w:t>@</w:t>
        </w:r>
        <w:r w:rsidR="00612CE2">
          <w:rPr>
            <w:rStyle w:val="afc"/>
            <w:rFonts w:ascii="Segoe UI" w:hAnsi="Segoe UI" w:cs="Segoe UI"/>
            <w:sz w:val="18"/>
            <w:szCs w:val="18"/>
            <w:lang w:val="en-US"/>
          </w:rPr>
          <w:t>rosreestr</w:t>
        </w:r>
        <w:r w:rsidR="00612CE2" w:rsidRPr="00747FDB">
          <w:rPr>
            <w:rStyle w:val="afc"/>
            <w:rFonts w:ascii="Segoe UI" w:hAnsi="Segoe UI" w:cs="Segoe UI"/>
            <w:sz w:val="18"/>
            <w:szCs w:val="18"/>
          </w:rPr>
          <w:t>.</w:t>
        </w:r>
        <w:proofErr w:type="spellStart"/>
        <w:r w:rsidR="00612CE2">
          <w:rPr>
            <w:rStyle w:val="afc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12CE2" w:rsidRPr="00747FDB" w:rsidRDefault="00612CE2" w:rsidP="00612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38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612CE2" w:rsidRPr="00747FDB" w:rsidRDefault="00612CE2" w:rsidP="00612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: </w:t>
      </w:r>
      <w:hyperlink r:id="rId39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 по Новосибирской области </w:t>
        </w:r>
      </w:hyperlink>
    </w:p>
    <w:p w:rsidR="00612CE2" w:rsidRDefault="00992379" w:rsidP="00612CE2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40" w:history="1">
        <w:proofErr w:type="spellStart"/>
        <w:r w:rsidR="00612CE2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  <w:proofErr w:type="spellEnd"/>
      </w:hyperlink>
    </w:p>
    <w:p w:rsidR="00B6034F" w:rsidRDefault="00992379" w:rsidP="00E61EC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41" w:history="1">
        <w:r w:rsidR="00612CE2" w:rsidRPr="0064581F">
          <w:rPr>
            <w:rStyle w:val="afc"/>
            <w:rFonts w:ascii="Segoe UI" w:eastAsia="Times New Roman" w:hAnsi="Segoe UI" w:cs="Segoe UI"/>
            <w:sz w:val="20"/>
            <w:szCs w:val="24"/>
            <w:lang w:eastAsia="ru-RU"/>
          </w:rPr>
          <w:t>Телеграмм</w:t>
        </w:r>
      </w:hyperlink>
      <w:r w:rsidR="00612CE2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5E5B52" w:rsidRDefault="005E5B52" w:rsidP="00E61EC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5E5B52" w:rsidRDefault="005E5B52" w:rsidP="005E5B52">
      <w:pPr>
        <w:spacing w:after="0" w:line="0" w:lineRule="atLeast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lastRenderedPageBreak/>
        <w:t xml:space="preserve">                                    </w:t>
      </w:r>
    </w:p>
    <w:p w:rsidR="005E5B52" w:rsidRDefault="005E5B52" w:rsidP="005E5B52">
      <w:pPr>
        <w:spacing w:after="0" w:line="0" w:lineRule="atLeast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АДМИНИСТРАЦИЯ РЕШЕТОВСКОГО СЕЛЬСОВЕТА</w:t>
      </w:r>
    </w:p>
    <w:p w:rsidR="005E5B52" w:rsidRDefault="005E5B52" w:rsidP="005E5B52">
      <w:pPr>
        <w:spacing w:after="0" w:line="0" w:lineRule="atLeast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КОЧКОВСКОГО РАЙОНА НОВОСИБИРСКОЙ ОБЛАСТИ</w:t>
      </w:r>
    </w:p>
    <w:p w:rsidR="005E5B52" w:rsidRDefault="005E5B52" w:rsidP="005E5B52">
      <w:pPr>
        <w:ind w:right="-2"/>
        <w:jc w:val="center"/>
        <w:rPr>
          <w:rFonts w:eastAsia="SimSun"/>
          <w:b/>
        </w:rPr>
      </w:pPr>
    </w:p>
    <w:p w:rsidR="005E5B52" w:rsidRDefault="005E5B52" w:rsidP="005E5B5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5E5B52" w:rsidRDefault="005E5B52" w:rsidP="005E5B5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E5B52" w:rsidRDefault="005E5B52" w:rsidP="005E5B5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от 26.05.2022 г.                                 № 63</w:t>
      </w:r>
    </w:p>
    <w:p w:rsidR="005E5B52" w:rsidRDefault="005E5B52" w:rsidP="005E5B52">
      <w:pPr>
        <w:shd w:val="clear" w:color="auto" w:fill="FFFFFF"/>
        <w:spacing w:after="0" w:line="0" w:lineRule="atLeast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</w:t>
      </w:r>
    </w:p>
    <w:p w:rsidR="005E5B52" w:rsidRDefault="005E5B52" w:rsidP="005E5B5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№ 96 от 01.12.2021 года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b/>
          <w:sz w:val="28"/>
          <w:szCs w:val="28"/>
        </w:rPr>
        <w:t>б утверждении Административного регламента</w:t>
      </w:r>
    </w:p>
    <w:p w:rsidR="005E5B52" w:rsidRDefault="005E5B52" w:rsidP="005E5B5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заключению договора социального найма с гражданами, осуществляющими обмен муниципальными жилыми помещениями»</w:t>
      </w:r>
    </w:p>
    <w:p w:rsidR="005E5B52" w:rsidRDefault="005E5B52" w:rsidP="005E5B5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услуг"  </w:t>
      </w:r>
    </w:p>
    <w:p w:rsidR="005E5B52" w:rsidRDefault="005E5B52" w:rsidP="005E5B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E5B52" w:rsidRPr="002E0E78" w:rsidRDefault="005E5B52" w:rsidP="005E5B52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Pr="002E0E78">
        <w:rPr>
          <w:rFonts w:ascii="Times New Roman" w:hAnsi="Times New Roman"/>
          <w:sz w:val="28"/>
          <w:szCs w:val="28"/>
        </w:rPr>
        <w:t xml:space="preserve">. Внести в постановление администрации </w:t>
      </w:r>
      <w:proofErr w:type="spellStart"/>
      <w:r w:rsidRPr="002E0E78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2E0E7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E0E78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E0E78">
        <w:rPr>
          <w:rFonts w:ascii="Times New Roman" w:hAnsi="Times New Roman"/>
          <w:sz w:val="28"/>
          <w:szCs w:val="28"/>
        </w:rPr>
        <w:t xml:space="preserve"> района Новосибирской области № 96 от 01.12.2021 года</w:t>
      </w:r>
      <w:proofErr w:type="gramStart"/>
      <w:r w:rsidRPr="002E0E78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2E0E78">
        <w:rPr>
          <w:rFonts w:ascii="Times New Roman" w:hAnsi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E78">
        <w:rPr>
          <w:rFonts w:ascii="Times New Roman" w:hAnsi="Times New Roman"/>
          <w:color w:val="000000"/>
          <w:sz w:val="28"/>
          <w:szCs w:val="28"/>
        </w:rPr>
        <w:t xml:space="preserve">«Предоставления муниципальной услуги </w:t>
      </w:r>
      <w:r w:rsidRPr="002E0E78">
        <w:rPr>
          <w:rFonts w:ascii="Times New Roman" w:hAnsi="Times New Roman"/>
          <w:bCs/>
          <w:sz w:val="28"/>
          <w:szCs w:val="28"/>
        </w:rPr>
        <w:t xml:space="preserve">по </w:t>
      </w:r>
      <w:r w:rsidRPr="002E0E78">
        <w:rPr>
          <w:rFonts w:ascii="Times New Roman" w:hAnsi="Times New Roman"/>
          <w:sz w:val="28"/>
          <w:szCs w:val="28"/>
        </w:rPr>
        <w:t xml:space="preserve"> заключению договора социального найма с гражданами, осуществляющими обмен муниципальными жилыми помещениями»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E78">
        <w:rPr>
          <w:rFonts w:ascii="Times New Roman" w:hAnsi="Times New Roman"/>
          <w:sz w:val="28"/>
          <w:szCs w:val="28"/>
        </w:rPr>
        <w:t>следующие изменения:</w:t>
      </w:r>
    </w:p>
    <w:p w:rsidR="005E5B52" w:rsidRDefault="005E5B52" w:rsidP="005E5B52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2.4.1. Раздела 2. административного регламента изложить в следующей редакции:</w:t>
      </w:r>
    </w:p>
    <w:p w:rsidR="005E5B52" w:rsidRDefault="005E5B52" w:rsidP="005E5B52">
      <w:pPr>
        <w:spacing w:after="0" w:line="0" w:lineRule="atLeast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« 2.4.1. </w:t>
      </w:r>
      <w:r w:rsidRPr="008E0571">
        <w:rPr>
          <w:rFonts w:ascii="Times New Roman" w:hAnsi="Times New Roman"/>
          <w:sz w:val="28"/>
          <w:szCs w:val="28"/>
        </w:rPr>
        <w:t xml:space="preserve"> Общий </w:t>
      </w:r>
      <w:r w:rsidRPr="008E057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срок предоставления му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ниципальной услуги осуществляется не позднее чем через десять рабочих дней со дня обращения гражданина и представления им документов, указанных в п.2.6. настоящего административного регламента».</w:t>
      </w:r>
    </w:p>
    <w:p w:rsidR="005E5B52" w:rsidRPr="007A103C" w:rsidRDefault="005E5B52" w:rsidP="005E5B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</w:t>
      </w:r>
      <w:r w:rsidRPr="00F40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«Интернет».                                                                                                                                               3</w:t>
      </w:r>
      <w:r w:rsidRPr="007A103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печатном издании «</w:t>
      </w:r>
      <w:proofErr w:type="spellStart"/>
      <w:r w:rsidRPr="007A103C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Pr="007A103C">
        <w:rPr>
          <w:rFonts w:ascii="Times New Roman" w:hAnsi="Times New Roman" w:cs="Times New Roman"/>
          <w:sz w:val="28"/>
          <w:szCs w:val="28"/>
        </w:rPr>
        <w:t xml:space="preserve"> вестник».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4</w:t>
      </w:r>
      <w:r w:rsidRPr="007A10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10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103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5B52" w:rsidRDefault="005E5B52" w:rsidP="005E5B5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5E5B52" w:rsidRPr="004573EC" w:rsidRDefault="005E5B52" w:rsidP="005E5B5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573E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573EC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4573EC">
        <w:rPr>
          <w:rFonts w:ascii="Times New Roman" w:hAnsi="Times New Roman"/>
          <w:sz w:val="28"/>
          <w:szCs w:val="28"/>
        </w:rPr>
        <w:t xml:space="preserve"> сельсовета</w:t>
      </w:r>
    </w:p>
    <w:p w:rsidR="005E5B52" w:rsidRDefault="005E5B52" w:rsidP="005E5B52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4573EC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573EC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 w:rsidRPr="004573EC">
        <w:rPr>
          <w:rFonts w:ascii="Times New Roman" w:hAnsi="Times New Roman"/>
          <w:sz w:val="28"/>
          <w:szCs w:val="28"/>
        </w:rPr>
        <w:t>А.Н.Бурцев</w:t>
      </w:r>
      <w:proofErr w:type="spellEnd"/>
    </w:p>
    <w:p w:rsidR="005E5B52" w:rsidRDefault="005E5B52" w:rsidP="005E5B5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5E5B52" w:rsidRPr="004573EC" w:rsidRDefault="005E5B52" w:rsidP="005E5B52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4573EC">
        <w:rPr>
          <w:rFonts w:ascii="Times New Roman" w:hAnsi="Times New Roman"/>
          <w:sz w:val="20"/>
          <w:szCs w:val="20"/>
        </w:rPr>
        <w:t>Исполнитель: Слюсарь Т.В.</w:t>
      </w:r>
    </w:p>
    <w:p w:rsidR="005E5B52" w:rsidRPr="004573EC" w:rsidRDefault="005E5B52" w:rsidP="005E5B52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4573EC">
        <w:rPr>
          <w:rFonts w:ascii="Times New Roman" w:hAnsi="Times New Roman"/>
          <w:sz w:val="20"/>
          <w:szCs w:val="20"/>
        </w:rPr>
        <w:t>Тел. 25-577</w:t>
      </w:r>
    </w:p>
    <w:p w:rsidR="005E5B52" w:rsidRDefault="005E5B52" w:rsidP="00E61ECF">
      <w:pPr>
        <w:spacing w:after="0" w:line="240" w:lineRule="auto"/>
        <w:jc w:val="both"/>
        <w:rPr>
          <w:rFonts w:ascii="Times New Roman" w:hAnsi="Times New Roman"/>
        </w:rPr>
      </w:pPr>
    </w:p>
    <w:p w:rsidR="00370DE4" w:rsidRDefault="00370DE4" w:rsidP="00370DE4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 wp14:anchorId="41C5D302" wp14:editId="5D3CD462">
            <wp:extent cx="2396113" cy="923925"/>
            <wp:effectExtent l="0" t="0" r="4445" b="0"/>
            <wp:docPr id="8" name="Рисунок 8" descr="C:\Users\SIZ\Desktop\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Z\Desktop\рр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57" cy="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DE4" w:rsidRPr="00A417DB" w:rsidRDefault="00370DE4" w:rsidP="00370DE4">
      <w:pPr>
        <w:rPr>
          <w:rFonts w:cs="Calibri"/>
          <w:noProof/>
        </w:rPr>
      </w:pPr>
    </w:p>
    <w:p w:rsidR="00370DE4" w:rsidRPr="00DF2633" w:rsidRDefault="00370DE4" w:rsidP="00370DE4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DF2633">
        <w:rPr>
          <w:rFonts w:ascii="Segoe UI" w:hAnsi="Segoe UI" w:cs="Segoe UI"/>
          <w:b/>
          <w:sz w:val="28"/>
          <w:szCs w:val="28"/>
        </w:rPr>
        <w:t>«Горячая» телефонная линия «Подача документов на оформление прав несовершеннолетнего»</w:t>
      </w:r>
    </w:p>
    <w:p w:rsidR="00370DE4" w:rsidRPr="00DF2633" w:rsidRDefault="00370DE4" w:rsidP="00370DE4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C52D3">
        <w:rPr>
          <w:sz w:val="28"/>
          <w:szCs w:val="28"/>
        </w:rPr>
        <w:t>В</w:t>
      </w:r>
      <w:r w:rsidRPr="00DF2633">
        <w:rPr>
          <w:rFonts w:ascii="Segoe UI" w:hAnsi="Segoe UI" w:cs="Segoe UI"/>
          <w:sz w:val="28"/>
          <w:szCs w:val="28"/>
        </w:rPr>
        <w:t xml:space="preserve"> среду, </w:t>
      </w:r>
      <w:r w:rsidRPr="00DF2633">
        <w:rPr>
          <w:rFonts w:ascii="Segoe UI" w:hAnsi="Segoe UI" w:cs="Segoe UI"/>
          <w:b/>
          <w:sz w:val="28"/>
          <w:szCs w:val="28"/>
        </w:rPr>
        <w:t>1 июня 2022 года,</w:t>
      </w:r>
      <w:r w:rsidRPr="00DF2633">
        <w:rPr>
          <w:rFonts w:ascii="Segoe UI" w:hAnsi="Segoe UI" w:cs="Segoe UI"/>
          <w:sz w:val="28"/>
          <w:szCs w:val="28"/>
        </w:rPr>
        <w:t xml:space="preserve"> в Управлении </w:t>
      </w:r>
      <w:proofErr w:type="spellStart"/>
      <w:r w:rsidRPr="00DF263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F2633">
        <w:rPr>
          <w:rFonts w:ascii="Segoe UI" w:hAnsi="Segoe UI" w:cs="Segoe UI"/>
          <w:sz w:val="28"/>
          <w:szCs w:val="28"/>
        </w:rPr>
        <w:t xml:space="preserve"> по Новосибирской области состоится «горячая» телефонная линия по вопросам подачи документов для оформления прав несовершеннолетних на недвижимость.</w:t>
      </w:r>
    </w:p>
    <w:p w:rsidR="00370DE4" w:rsidRPr="00DF2633" w:rsidRDefault="00370DE4" w:rsidP="00370DE4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В рамках «горячей» телефонной линии граждане могут получить информацию по вопросам:</w:t>
      </w:r>
    </w:p>
    <w:p w:rsidR="00370DE4" w:rsidRPr="00DF2633" w:rsidRDefault="00370DE4" w:rsidP="00370DE4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– особенности сделок с участием несовершеннолетних детей;</w:t>
      </w:r>
    </w:p>
    <w:p w:rsidR="00370DE4" w:rsidRPr="00DF2633" w:rsidRDefault="00370DE4" w:rsidP="00370DE4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– порядок оформления права собственности с использованием материнского капитала;</w:t>
      </w:r>
    </w:p>
    <w:p w:rsidR="00370DE4" w:rsidRPr="00DF2633" w:rsidRDefault="00370DE4" w:rsidP="00370DE4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 xml:space="preserve">– основания для признания сделок с участием несовершеннолетних </w:t>
      </w:r>
      <w:proofErr w:type="gramStart"/>
      <w:r w:rsidRPr="00DF2633">
        <w:rPr>
          <w:rFonts w:ascii="Segoe UI" w:hAnsi="Segoe UI" w:cs="Segoe UI"/>
          <w:sz w:val="28"/>
          <w:szCs w:val="28"/>
        </w:rPr>
        <w:t>недействительными</w:t>
      </w:r>
      <w:proofErr w:type="gramEnd"/>
      <w:r w:rsidRPr="00DF2633">
        <w:rPr>
          <w:rFonts w:ascii="Segoe UI" w:hAnsi="Segoe UI" w:cs="Segoe UI"/>
          <w:sz w:val="28"/>
          <w:szCs w:val="28"/>
        </w:rPr>
        <w:t>;</w:t>
      </w:r>
    </w:p>
    <w:p w:rsidR="00370DE4" w:rsidRPr="00DF2633" w:rsidRDefault="00370DE4" w:rsidP="00370DE4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– в каких случаях семьи с детьми освобождены от уплаты налога при продаже жилой недвижимости.</w:t>
      </w:r>
    </w:p>
    <w:p w:rsidR="00370DE4" w:rsidRPr="00DF2633" w:rsidRDefault="00370DE4" w:rsidP="00370DE4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 xml:space="preserve">На вопросы ответит главный специалист-эксперт отдела государственной регистрации недвижимости № 5 Управления </w:t>
      </w:r>
      <w:proofErr w:type="spellStart"/>
      <w:r w:rsidRPr="00DF263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F2633">
        <w:rPr>
          <w:rFonts w:ascii="Segoe UI" w:hAnsi="Segoe UI" w:cs="Segoe UI"/>
          <w:sz w:val="28"/>
          <w:szCs w:val="28"/>
        </w:rPr>
        <w:t xml:space="preserve"> по Новосибирской области Васькина Светлана Олеговна.</w:t>
      </w:r>
    </w:p>
    <w:p w:rsidR="00370DE4" w:rsidRPr="00DF2633" w:rsidRDefault="00370DE4" w:rsidP="00370DE4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 xml:space="preserve">Звонки будут приниматься </w:t>
      </w:r>
      <w:r w:rsidRPr="00DF2633">
        <w:rPr>
          <w:rFonts w:ascii="Segoe UI" w:hAnsi="Segoe UI" w:cs="Segoe UI"/>
          <w:b/>
          <w:sz w:val="28"/>
          <w:szCs w:val="28"/>
        </w:rPr>
        <w:t>с 14:00 до 16:00</w:t>
      </w:r>
      <w:r w:rsidRPr="00DF2633">
        <w:rPr>
          <w:rFonts w:ascii="Segoe UI" w:hAnsi="Segoe UI" w:cs="Segoe UI"/>
          <w:sz w:val="28"/>
          <w:szCs w:val="28"/>
        </w:rPr>
        <w:t xml:space="preserve"> часов по телефону: </w:t>
      </w:r>
      <w:r>
        <w:rPr>
          <w:rFonts w:ascii="Segoe UI" w:hAnsi="Segoe UI" w:cs="Segoe UI"/>
          <w:b/>
          <w:sz w:val="28"/>
          <w:szCs w:val="28"/>
        </w:rPr>
        <w:t>8 </w:t>
      </w:r>
      <w:r w:rsidRPr="00DF2633">
        <w:rPr>
          <w:rFonts w:ascii="Segoe UI" w:hAnsi="Segoe UI" w:cs="Segoe UI"/>
          <w:b/>
          <w:sz w:val="28"/>
          <w:szCs w:val="28"/>
        </w:rPr>
        <w:t>(383) 220-96-46.</w:t>
      </w:r>
      <w:r w:rsidRPr="00DF2633">
        <w:rPr>
          <w:rFonts w:ascii="Segoe UI" w:hAnsi="Segoe UI" w:cs="Segoe UI"/>
          <w:sz w:val="28"/>
          <w:szCs w:val="28"/>
        </w:rPr>
        <w:t xml:space="preserve"> </w:t>
      </w:r>
    </w:p>
    <w:p w:rsidR="00370DE4" w:rsidRDefault="00370DE4" w:rsidP="00370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370DE4" w:rsidRDefault="00370DE4" w:rsidP="00370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73450835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-964344508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948841053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370DE4" w:rsidRPr="00C521B3" w:rsidRDefault="00370DE4" w:rsidP="00370DE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C9995" wp14:editId="558CA4C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th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ESNJ&#10;ehjR88GpkBmlvj2Dtjl4lXJnfIH0JF/1i6LfLZKqbIlseHB+O2uITXxEdBfiL1ZDkv3wWTHwIYAf&#10;enWqTe8hoQvoFEZyvo2Enxyi8HOepsuHGUyOjm8RycdAbaz7xFWPvFFg6wwRTetKJSUMXpkkpCHH&#10;F+s8LZKPAT6rVFvRdWH+nURDgZezdBYCrOoE84/ezZpmX3YGHYlXUPwYl0E0AHbnZtRBsgDWcsI2&#10;V9sR0V1s8O+kx4PCgM7VukjkxzJebhabRTbJ0vlmksVVNXneltlkvk0eZ9VD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eRa7Y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370DE4" w:rsidRDefault="00370DE4" w:rsidP="00370DE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70DE4" w:rsidRPr="00AF550C" w:rsidRDefault="00370DE4" w:rsidP="00370DE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70DE4" w:rsidRDefault="00370DE4" w:rsidP="00370DE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70DE4" w:rsidRDefault="00370DE4" w:rsidP="00370DE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370DE4" w:rsidRPr="00B45238" w:rsidRDefault="00370DE4" w:rsidP="00370DE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70DE4" w:rsidRPr="002842A8" w:rsidRDefault="00370DE4" w:rsidP="00370DE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70DE4" w:rsidRPr="00747FDB" w:rsidRDefault="00370DE4" w:rsidP="00370DE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370DE4" w:rsidRDefault="00370DE4" w:rsidP="00370D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370DE4" w:rsidRDefault="00370DE4" w:rsidP="00370D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43" w:history="1">
        <w:r w:rsidRPr="00453BEA">
          <w:rPr>
            <w:rStyle w:val="afc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370DE4" w:rsidRPr="00747FDB" w:rsidRDefault="00370DE4" w:rsidP="00370DE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44" w:history="1">
        <w:r w:rsidRPr="00747FDB">
          <w:rPr>
            <w:rStyle w:val="afc"/>
            <w:rFonts w:ascii="Segoe UI" w:hAnsi="Segoe UI" w:cs="Segoe UI"/>
            <w:sz w:val="18"/>
            <w:szCs w:val="18"/>
          </w:rPr>
          <w:t>54_</w:t>
        </w:r>
        <w:r>
          <w:rPr>
            <w:rStyle w:val="afc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fc"/>
            <w:rFonts w:ascii="Segoe UI" w:hAnsi="Segoe UI" w:cs="Segoe UI"/>
            <w:sz w:val="18"/>
            <w:szCs w:val="18"/>
          </w:rPr>
          <w:t>@</w:t>
        </w:r>
        <w:r>
          <w:rPr>
            <w:rStyle w:val="afc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fc"/>
            <w:rFonts w:ascii="Segoe UI" w:hAnsi="Segoe UI" w:cs="Segoe UI"/>
            <w:sz w:val="18"/>
            <w:szCs w:val="18"/>
          </w:rPr>
          <w:t>.</w:t>
        </w:r>
        <w:proofErr w:type="spellStart"/>
        <w:r>
          <w:rPr>
            <w:rStyle w:val="afc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370DE4" w:rsidRPr="00747FDB" w:rsidRDefault="00370DE4" w:rsidP="00370D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45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370DE4" w:rsidRPr="00747FDB" w:rsidRDefault="00370DE4" w:rsidP="00370D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: </w:t>
      </w:r>
      <w:hyperlink r:id="rId46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 по Новосибирской области </w:t>
        </w:r>
      </w:hyperlink>
    </w:p>
    <w:p w:rsidR="00370DE4" w:rsidRDefault="00370DE4" w:rsidP="00370DE4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47" w:history="1">
        <w:proofErr w:type="spellStart"/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  <w:proofErr w:type="spellEnd"/>
      </w:hyperlink>
    </w:p>
    <w:p w:rsidR="00370DE4" w:rsidRPr="0064581F" w:rsidRDefault="00370DE4" w:rsidP="00370DE4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48" w:history="1">
        <w:proofErr w:type="spellStart"/>
        <w:r w:rsidRPr="00B807E1">
          <w:rPr>
            <w:rStyle w:val="afc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370DE4" w:rsidRPr="00DF2633" w:rsidRDefault="00370DE4" w:rsidP="00370DE4"/>
    <w:p w:rsidR="00370DE4" w:rsidRPr="00DE1EF3" w:rsidRDefault="00370DE4" w:rsidP="00370DE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DE1EF3">
        <w:rPr>
          <w:rFonts w:ascii="Segoe UI" w:hAnsi="Segoe UI" w:cs="Segoe UI"/>
          <w:sz w:val="18"/>
          <w:szCs w:val="18"/>
        </w:rPr>
        <w:t>Пресс-секретарь:</w:t>
      </w:r>
    </w:p>
    <w:p w:rsidR="00370DE4" w:rsidRPr="00DE1EF3" w:rsidRDefault="00370DE4" w:rsidP="00370DE4">
      <w:pPr>
        <w:spacing w:after="0"/>
        <w:jc w:val="both"/>
        <w:rPr>
          <w:rFonts w:ascii="Segoe UI" w:hAnsi="Segoe UI" w:cs="Segoe UI"/>
          <w:sz w:val="18"/>
          <w:szCs w:val="18"/>
        </w:rPr>
      </w:pPr>
      <w:proofErr w:type="spellStart"/>
      <w:r w:rsidRPr="00DE1EF3">
        <w:rPr>
          <w:rFonts w:ascii="Segoe UI" w:hAnsi="Segoe UI" w:cs="Segoe UI"/>
          <w:sz w:val="18"/>
          <w:szCs w:val="18"/>
        </w:rPr>
        <w:t>Сахвадзе</w:t>
      </w:r>
      <w:proofErr w:type="spellEnd"/>
      <w:r w:rsidRPr="00DE1EF3">
        <w:rPr>
          <w:rFonts w:ascii="Segoe UI" w:hAnsi="Segoe UI" w:cs="Segoe UI"/>
          <w:sz w:val="18"/>
          <w:szCs w:val="18"/>
        </w:rPr>
        <w:t xml:space="preserve"> Изольда </w:t>
      </w:r>
      <w:proofErr w:type="spellStart"/>
      <w:r w:rsidRPr="00DE1EF3">
        <w:rPr>
          <w:rFonts w:ascii="Segoe UI" w:hAnsi="Segoe UI" w:cs="Segoe UI"/>
          <w:sz w:val="18"/>
          <w:szCs w:val="18"/>
        </w:rPr>
        <w:t>Звиадовна</w:t>
      </w:r>
      <w:proofErr w:type="spellEnd"/>
    </w:p>
    <w:p w:rsidR="00370DE4" w:rsidRPr="00DE1EF3" w:rsidRDefault="00370DE4" w:rsidP="00370DE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DE1EF3">
        <w:rPr>
          <w:rFonts w:ascii="Segoe UI" w:hAnsi="Segoe UI" w:cs="Segoe UI"/>
          <w:sz w:val="18"/>
          <w:szCs w:val="18"/>
        </w:rPr>
        <w:t>Тел. 89237891809, 89130083997(</w:t>
      </w:r>
      <w:proofErr w:type="spellStart"/>
      <w:r w:rsidRPr="00DE1EF3">
        <w:rPr>
          <w:rFonts w:ascii="Segoe UI" w:hAnsi="Segoe UI" w:cs="Segoe UI"/>
          <w:sz w:val="18"/>
          <w:szCs w:val="18"/>
        </w:rPr>
        <w:t>вотсап</w:t>
      </w:r>
      <w:proofErr w:type="spellEnd"/>
      <w:r w:rsidRPr="00DE1EF3">
        <w:rPr>
          <w:rFonts w:ascii="Segoe UI" w:hAnsi="Segoe UI" w:cs="Segoe UI"/>
          <w:sz w:val="18"/>
          <w:szCs w:val="18"/>
        </w:rPr>
        <w:t>)</w:t>
      </w:r>
    </w:p>
    <w:p w:rsidR="00370DE4" w:rsidRDefault="00370DE4" w:rsidP="00370DE4"/>
    <w:p w:rsidR="00370DE4" w:rsidRPr="00B814E6" w:rsidRDefault="00370DE4" w:rsidP="00E61ECF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370DE4" w:rsidRPr="00B814E6" w:rsidSect="00931218">
      <w:headerReference w:type="default" r:id="rId49"/>
      <w:headerReference w:type="first" r:id="rId50"/>
      <w:pgSz w:w="11906" w:h="16838"/>
      <w:pgMar w:top="1134" w:right="851" w:bottom="1134" w:left="1701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79" w:rsidRDefault="00992379" w:rsidP="0008004A">
      <w:pPr>
        <w:spacing w:after="0" w:line="240" w:lineRule="auto"/>
      </w:pPr>
      <w:r>
        <w:separator/>
      </w:r>
    </w:p>
  </w:endnote>
  <w:endnote w:type="continuationSeparator" w:id="0">
    <w:p w:rsidR="00992379" w:rsidRDefault="00992379" w:rsidP="0008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QNHJI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79" w:rsidRDefault="00992379" w:rsidP="0008004A">
      <w:pPr>
        <w:spacing w:after="0" w:line="240" w:lineRule="auto"/>
      </w:pPr>
      <w:r>
        <w:separator/>
      </w:r>
    </w:p>
  </w:footnote>
  <w:footnote w:type="continuationSeparator" w:id="0">
    <w:p w:rsidR="00992379" w:rsidRDefault="00992379" w:rsidP="0008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48" w:rsidRDefault="00574348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9525" t="635" r="6985" b="7620"/>
              <wp:wrapSquare wrapText="largest"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348" w:rsidRDefault="00574348">
                          <w:pPr>
                            <w:pStyle w:val="a8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370DE4">
                            <w:rPr>
                              <w:rStyle w:val="ac"/>
                              <w:noProof/>
                            </w:rPr>
                            <w:t>28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0;margin-top:.05pt;width:6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" stroked="f">
              <v:fill opacity="0"/>
              <v:textbox inset="0,0,0,0">
                <w:txbxContent>
                  <w:p w:rsidR="00574348" w:rsidRDefault="00574348">
                    <w:pPr>
                      <w:pStyle w:val="a8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370DE4">
                      <w:rPr>
                        <w:rStyle w:val="ac"/>
                        <w:noProof/>
                      </w:rPr>
                      <w:t>28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48" w:rsidRDefault="005743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37472A"/>
    <w:multiLevelType w:val="multilevel"/>
    <w:tmpl w:val="B98E2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8">
    <w:nsid w:val="667A2A95"/>
    <w:multiLevelType w:val="hybridMultilevel"/>
    <w:tmpl w:val="D80273D2"/>
    <w:lvl w:ilvl="0" w:tplc="403A5C0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71F630C"/>
    <w:multiLevelType w:val="multilevel"/>
    <w:tmpl w:val="2514F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32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33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28"/>
  </w:num>
  <w:num w:numId="9">
    <w:abstractNumId w:val="22"/>
  </w:num>
  <w:num w:numId="10">
    <w:abstractNumId w:val="23"/>
  </w:num>
  <w:num w:numId="11">
    <w:abstractNumId w:val="3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  <w:num w:numId="19">
    <w:abstractNumId w:val="21"/>
  </w:num>
  <w:num w:numId="20">
    <w:abstractNumId w:val="10"/>
  </w:num>
  <w:num w:numId="21">
    <w:abstractNumId w:val="34"/>
  </w:num>
  <w:num w:numId="22">
    <w:abstractNumId w:val="17"/>
  </w:num>
  <w:num w:numId="23">
    <w:abstractNumId w:val="26"/>
  </w:num>
  <w:num w:numId="24">
    <w:abstractNumId w:val="15"/>
  </w:num>
  <w:num w:numId="25">
    <w:abstractNumId w:val="14"/>
  </w:num>
  <w:num w:numId="26">
    <w:abstractNumId w:val="30"/>
  </w:num>
  <w:num w:numId="27">
    <w:abstractNumId w:val="20"/>
  </w:num>
  <w:num w:numId="28">
    <w:abstractNumId w:val="35"/>
  </w:num>
  <w:num w:numId="29">
    <w:abstractNumId w:val="24"/>
  </w:num>
  <w:num w:numId="30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1"/>
  </w:num>
  <w:num w:numId="33">
    <w:abstractNumId w:val="27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70"/>
    <w:rsid w:val="0000284A"/>
    <w:rsid w:val="00030239"/>
    <w:rsid w:val="00042048"/>
    <w:rsid w:val="00053170"/>
    <w:rsid w:val="0008004A"/>
    <w:rsid w:val="000822EC"/>
    <w:rsid w:val="00096CD6"/>
    <w:rsid w:val="0009794F"/>
    <w:rsid w:val="000A3854"/>
    <w:rsid w:val="000C0EC5"/>
    <w:rsid w:val="000C5A59"/>
    <w:rsid w:val="000D202A"/>
    <w:rsid w:val="000D3551"/>
    <w:rsid w:val="001067DE"/>
    <w:rsid w:val="001454BF"/>
    <w:rsid w:val="00154244"/>
    <w:rsid w:val="00161DE1"/>
    <w:rsid w:val="00177FD5"/>
    <w:rsid w:val="00193291"/>
    <w:rsid w:val="00193B1E"/>
    <w:rsid w:val="001A2CD4"/>
    <w:rsid w:val="001A68A8"/>
    <w:rsid w:val="001C5CA6"/>
    <w:rsid w:val="001C5CD4"/>
    <w:rsid w:val="001D53B4"/>
    <w:rsid w:val="001D7164"/>
    <w:rsid w:val="001F1141"/>
    <w:rsid w:val="0020286E"/>
    <w:rsid w:val="00203229"/>
    <w:rsid w:val="00206803"/>
    <w:rsid w:val="00216168"/>
    <w:rsid w:val="00216FF4"/>
    <w:rsid w:val="002364FE"/>
    <w:rsid w:val="0024667A"/>
    <w:rsid w:val="00255CAA"/>
    <w:rsid w:val="002654F7"/>
    <w:rsid w:val="0027000B"/>
    <w:rsid w:val="002936E5"/>
    <w:rsid w:val="002A4C6F"/>
    <w:rsid w:val="002C2A92"/>
    <w:rsid w:val="002F2310"/>
    <w:rsid w:val="002F4B67"/>
    <w:rsid w:val="00306B8A"/>
    <w:rsid w:val="0032534E"/>
    <w:rsid w:val="00337DC8"/>
    <w:rsid w:val="00360156"/>
    <w:rsid w:val="00370DE4"/>
    <w:rsid w:val="00392E64"/>
    <w:rsid w:val="003D53DF"/>
    <w:rsid w:val="003F1C70"/>
    <w:rsid w:val="0040395C"/>
    <w:rsid w:val="0044774F"/>
    <w:rsid w:val="004573FD"/>
    <w:rsid w:val="00463D58"/>
    <w:rsid w:val="0047518B"/>
    <w:rsid w:val="004816BB"/>
    <w:rsid w:val="004827D0"/>
    <w:rsid w:val="004934C0"/>
    <w:rsid w:val="004934F0"/>
    <w:rsid w:val="004A5118"/>
    <w:rsid w:val="004A5DFA"/>
    <w:rsid w:val="004B1411"/>
    <w:rsid w:val="004B6261"/>
    <w:rsid w:val="004C3DD7"/>
    <w:rsid w:val="004D45A1"/>
    <w:rsid w:val="004D48B8"/>
    <w:rsid w:val="00504124"/>
    <w:rsid w:val="00516F80"/>
    <w:rsid w:val="0053081E"/>
    <w:rsid w:val="00571336"/>
    <w:rsid w:val="00571FD3"/>
    <w:rsid w:val="00573607"/>
    <w:rsid w:val="00574348"/>
    <w:rsid w:val="00577D50"/>
    <w:rsid w:val="005955DD"/>
    <w:rsid w:val="005B7F7B"/>
    <w:rsid w:val="005C3173"/>
    <w:rsid w:val="005C7385"/>
    <w:rsid w:val="005E4375"/>
    <w:rsid w:val="005E5B52"/>
    <w:rsid w:val="00604260"/>
    <w:rsid w:val="006107DF"/>
    <w:rsid w:val="00611A94"/>
    <w:rsid w:val="00612CE2"/>
    <w:rsid w:val="006369C7"/>
    <w:rsid w:val="00646F92"/>
    <w:rsid w:val="00677198"/>
    <w:rsid w:val="006B34D9"/>
    <w:rsid w:val="006C72C6"/>
    <w:rsid w:val="006D7636"/>
    <w:rsid w:val="006E293D"/>
    <w:rsid w:val="006E32EE"/>
    <w:rsid w:val="006F4A45"/>
    <w:rsid w:val="00725333"/>
    <w:rsid w:val="007266B2"/>
    <w:rsid w:val="007305B1"/>
    <w:rsid w:val="00745CF8"/>
    <w:rsid w:val="007505CB"/>
    <w:rsid w:val="00784014"/>
    <w:rsid w:val="00787CE2"/>
    <w:rsid w:val="00787DA0"/>
    <w:rsid w:val="007C36E9"/>
    <w:rsid w:val="007D301C"/>
    <w:rsid w:val="007D6CEB"/>
    <w:rsid w:val="007E412C"/>
    <w:rsid w:val="0085035E"/>
    <w:rsid w:val="00854BF1"/>
    <w:rsid w:val="008709FF"/>
    <w:rsid w:val="00887746"/>
    <w:rsid w:val="008A7806"/>
    <w:rsid w:val="008C4D95"/>
    <w:rsid w:val="008D0EB3"/>
    <w:rsid w:val="008D3DEE"/>
    <w:rsid w:val="008E540E"/>
    <w:rsid w:val="008E7454"/>
    <w:rsid w:val="008F01AE"/>
    <w:rsid w:val="008F77B7"/>
    <w:rsid w:val="00902973"/>
    <w:rsid w:val="00906C35"/>
    <w:rsid w:val="00910AF4"/>
    <w:rsid w:val="00922406"/>
    <w:rsid w:val="00931218"/>
    <w:rsid w:val="0093671E"/>
    <w:rsid w:val="00936A6D"/>
    <w:rsid w:val="00960ED0"/>
    <w:rsid w:val="00967EBB"/>
    <w:rsid w:val="009743E9"/>
    <w:rsid w:val="00982C2E"/>
    <w:rsid w:val="009845EE"/>
    <w:rsid w:val="00992379"/>
    <w:rsid w:val="00997F95"/>
    <w:rsid w:val="009A1BF4"/>
    <w:rsid w:val="009C0409"/>
    <w:rsid w:val="009D5959"/>
    <w:rsid w:val="009E1E55"/>
    <w:rsid w:val="009E3674"/>
    <w:rsid w:val="00A22461"/>
    <w:rsid w:val="00A634E0"/>
    <w:rsid w:val="00A7646C"/>
    <w:rsid w:val="00A90DEC"/>
    <w:rsid w:val="00AB4C14"/>
    <w:rsid w:val="00AC5FD4"/>
    <w:rsid w:val="00AC781B"/>
    <w:rsid w:val="00AD7FDD"/>
    <w:rsid w:val="00AF2D6D"/>
    <w:rsid w:val="00B065FB"/>
    <w:rsid w:val="00B12038"/>
    <w:rsid w:val="00B16B7F"/>
    <w:rsid w:val="00B24C43"/>
    <w:rsid w:val="00B34B77"/>
    <w:rsid w:val="00B363F8"/>
    <w:rsid w:val="00B403BA"/>
    <w:rsid w:val="00B6034F"/>
    <w:rsid w:val="00B814E6"/>
    <w:rsid w:val="00B95377"/>
    <w:rsid w:val="00BB1E22"/>
    <w:rsid w:val="00BC6380"/>
    <w:rsid w:val="00BE440F"/>
    <w:rsid w:val="00BE5AAB"/>
    <w:rsid w:val="00C029D2"/>
    <w:rsid w:val="00C04AF5"/>
    <w:rsid w:val="00C07671"/>
    <w:rsid w:val="00C14AD7"/>
    <w:rsid w:val="00C15D83"/>
    <w:rsid w:val="00C270E2"/>
    <w:rsid w:val="00C30E51"/>
    <w:rsid w:val="00C42CEC"/>
    <w:rsid w:val="00C548E1"/>
    <w:rsid w:val="00C666CF"/>
    <w:rsid w:val="00C67A81"/>
    <w:rsid w:val="00C87EE8"/>
    <w:rsid w:val="00CA3D41"/>
    <w:rsid w:val="00CE278A"/>
    <w:rsid w:val="00D02DAE"/>
    <w:rsid w:val="00D06B33"/>
    <w:rsid w:val="00D44224"/>
    <w:rsid w:val="00D4755A"/>
    <w:rsid w:val="00D55A92"/>
    <w:rsid w:val="00D65FE1"/>
    <w:rsid w:val="00D91930"/>
    <w:rsid w:val="00DB3E95"/>
    <w:rsid w:val="00DC3362"/>
    <w:rsid w:val="00DD0E0D"/>
    <w:rsid w:val="00DD426F"/>
    <w:rsid w:val="00DE2113"/>
    <w:rsid w:val="00DF06A4"/>
    <w:rsid w:val="00DF7E4F"/>
    <w:rsid w:val="00E120EF"/>
    <w:rsid w:val="00E145C1"/>
    <w:rsid w:val="00E20D1E"/>
    <w:rsid w:val="00E61ECF"/>
    <w:rsid w:val="00E6762F"/>
    <w:rsid w:val="00E77615"/>
    <w:rsid w:val="00E80222"/>
    <w:rsid w:val="00EA630F"/>
    <w:rsid w:val="00EB1902"/>
    <w:rsid w:val="00EB6D11"/>
    <w:rsid w:val="00EC3DF7"/>
    <w:rsid w:val="00EC6E16"/>
    <w:rsid w:val="00EE0073"/>
    <w:rsid w:val="00EE1705"/>
    <w:rsid w:val="00EE2FA1"/>
    <w:rsid w:val="00EF6625"/>
    <w:rsid w:val="00F33071"/>
    <w:rsid w:val="00F35891"/>
    <w:rsid w:val="00F40244"/>
    <w:rsid w:val="00F41170"/>
    <w:rsid w:val="00F56C83"/>
    <w:rsid w:val="00F7443C"/>
    <w:rsid w:val="00F949B3"/>
    <w:rsid w:val="00FB5E79"/>
    <w:rsid w:val="00FC1B20"/>
    <w:rsid w:val="00FD370D"/>
    <w:rsid w:val="00FD3F69"/>
    <w:rsid w:val="00FE3366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F1C70"/>
  </w:style>
  <w:style w:type="paragraph" w:styleId="21">
    <w:name w:val="Body Text 2"/>
    <w:basedOn w:val="a"/>
    <w:link w:val="22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aliases w:val="Основной текст1,Знак,Знак1 Знак, Знак, Знак1 Знак"/>
    <w:basedOn w:val="a"/>
    <w:link w:val="a7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aliases w:val="Основной текст1 Знак,Знак Знак,Знак1 Знак Знак, Знак Знак, Знак1 Знак Знак"/>
    <w:basedOn w:val="a0"/>
    <w:link w:val="a6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header"/>
    <w:basedOn w:val="a"/>
    <w:link w:val="a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page number"/>
    <w:rsid w:val="003F1C70"/>
    <w:rPr>
      <w:rFonts w:cs="Times New Roman"/>
    </w:rPr>
  </w:style>
  <w:style w:type="paragraph" w:styleId="33">
    <w:name w:val="Body Text 3"/>
    <w:basedOn w:val="a"/>
    <w:link w:val="34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3F1C70"/>
    <w:rPr>
      <w:vertAlign w:val="superscript"/>
    </w:rPr>
  </w:style>
  <w:style w:type="paragraph" w:styleId="af0">
    <w:name w:val="Balloon Text"/>
    <w:basedOn w:val="a"/>
    <w:link w:val="af1"/>
    <w:semiHidden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No Spacing"/>
    <w:link w:val="af5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8">
    <w:name w:val="Normal (Web)"/>
    <w:aliases w:val="Обычный (Web),Знак Знак2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9"/>
    <w:uiPriority w:val="99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0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c">
    <w:name w:val="Hyperlink"/>
    <w:basedOn w:val="a0"/>
    <w:unhideWhenUsed/>
    <w:rsid w:val="003F1C70"/>
    <w:rPr>
      <w:color w:val="0000FF"/>
      <w:u w:val="single"/>
    </w:rPr>
  </w:style>
  <w:style w:type="paragraph" w:customStyle="1" w:styleId="xl67">
    <w:name w:val="xl67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"/>
    <w:next w:val="a6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0"/>
    <w:rsid w:val="00A7646C"/>
  </w:style>
  <w:style w:type="paragraph" w:customStyle="1" w:styleId="headertexttopleveltextcentertext">
    <w:name w:val="headertext topleveltext center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Цветовое выделение"/>
    <w:rsid w:val="00784014"/>
    <w:rPr>
      <w:b/>
      <w:bCs/>
      <w:color w:val="000080"/>
    </w:rPr>
  </w:style>
  <w:style w:type="character" w:customStyle="1" w:styleId="aff0">
    <w:name w:val="Гипертекстовая ссылка"/>
    <w:uiPriority w:val="99"/>
    <w:rsid w:val="00784014"/>
    <w:rPr>
      <w:b/>
      <w:bCs/>
      <w:color w:val="008000"/>
    </w:rPr>
  </w:style>
  <w:style w:type="character" w:customStyle="1" w:styleId="blk">
    <w:name w:val="blk"/>
    <w:basedOn w:val="a0"/>
    <w:rsid w:val="00784014"/>
  </w:style>
  <w:style w:type="character" w:customStyle="1" w:styleId="210">
    <w:name w:val="Основной текст 2 Знак1"/>
    <w:basedOn w:val="a0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1">
    <w:name w:val="annotation reference"/>
    <w:basedOn w:val="a0"/>
    <w:semiHidden/>
    <w:unhideWhenUsed/>
    <w:rsid w:val="00D44224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44224"/>
  </w:style>
  <w:style w:type="paragraph" w:customStyle="1" w:styleId="empty">
    <w:name w:val="empty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Emphasis"/>
    <w:basedOn w:val="a0"/>
    <w:qFormat/>
    <w:rsid w:val="00D44224"/>
    <w:rPr>
      <w:i/>
      <w:iCs/>
    </w:rPr>
  </w:style>
  <w:style w:type="paragraph" w:customStyle="1" w:styleId="s91">
    <w:name w:val="s_9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D44224"/>
  </w:style>
  <w:style w:type="paragraph" w:styleId="aff5">
    <w:name w:val="annotation subject"/>
    <w:basedOn w:val="aff2"/>
    <w:next w:val="aff2"/>
    <w:link w:val="aff6"/>
    <w:semiHidden/>
    <w:unhideWhenUsed/>
    <w:rsid w:val="00D44224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Знак Знак2 Знак,Обычный (веб)1 Знак,Обычный (веб) Знак1 Знак1,Обычный (веб) Знак Знак Знак1,Обычный (Web) Знак Знак Знак Знак,Обычный (Web)1 Знак,Обычный (веб) Знак Знак Знак Знак,Обычный (веб) Знак2 Знак"/>
    <w:basedOn w:val="a0"/>
    <w:link w:val="af8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7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0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8">
    <w:name w:val="Статья"/>
    <w:basedOn w:val="a"/>
    <w:next w:val="a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9">
    <w:name w:val="Стандарт"/>
    <w:basedOn w:val="a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0">
    <w:name w:val="consnonformat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04260"/>
    <w:pPr>
      <w:spacing w:after="0" w:line="240" w:lineRule="auto"/>
    </w:pPr>
    <w:rPr>
      <w:rFonts w:eastAsia="Times New Roman"/>
      <w:lang w:eastAsia="ru-RU"/>
    </w:rPr>
  </w:style>
  <w:style w:type="paragraph" w:customStyle="1" w:styleId="constitle0">
    <w:name w:val="constitle"/>
    <w:basedOn w:val="a"/>
    <w:rsid w:val="009E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9E3674"/>
  </w:style>
  <w:style w:type="paragraph" w:customStyle="1" w:styleId="affa">
    <w:name w:val="Нормальный (таблица)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locked/>
    <w:rsid w:val="00EC6E16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9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6F4A45"/>
    <w:rPr>
      <w:rFonts w:ascii="Calibri" w:eastAsia="Times New Roman" w:hAnsi="Calibri" w:cs="Times New Roman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2068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0680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680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 15"/>
    <w:rsid w:val="00906C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fa-IR" w:bidi="fa-IR"/>
    </w:rPr>
  </w:style>
  <w:style w:type="paragraph" w:customStyle="1" w:styleId="ConsPlusNormal2">
    <w:name w:val="ConsPlusNormal Знак Знак"/>
    <w:link w:val="ConsPlusNormal3"/>
    <w:rsid w:val="00574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3">
    <w:name w:val="ConsPlusNormal Знак Знак Знак"/>
    <w:link w:val="ConsPlusNormal2"/>
    <w:locked/>
    <w:rsid w:val="0057434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574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2">
    <w:name w:val="formattext2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5">
    <w:name w:val="formattext5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1">
    <w:name w:val="formattext11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4">
    <w:name w:val="formattext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74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74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574348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attext6">
    <w:name w:val="formattext6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7">
    <w:name w:val="formattext7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9">
    <w:name w:val="formattext9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3">
    <w:name w:val="formattext13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F1C70"/>
  </w:style>
  <w:style w:type="paragraph" w:styleId="21">
    <w:name w:val="Body Text 2"/>
    <w:basedOn w:val="a"/>
    <w:link w:val="22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aliases w:val="Основной текст1,Знак,Знак1 Знак, Знак, Знак1 Знак"/>
    <w:basedOn w:val="a"/>
    <w:link w:val="a7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aliases w:val="Основной текст1 Знак,Знак Знак,Знак1 Знак Знак, Знак Знак, Знак1 Знак Знак"/>
    <w:basedOn w:val="a0"/>
    <w:link w:val="a6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header"/>
    <w:basedOn w:val="a"/>
    <w:link w:val="a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page number"/>
    <w:rsid w:val="003F1C70"/>
    <w:rPr>
      <w:rFonts w:cs="Times New Roman"/>
    </w:rPr>
  </w:style>
  <w:style w:type="paragraph" w:styleId="33">
    <w:name w:val="Body Text 3"/>
    <w:basedOn w:val="a"/>
    <w:link w:val="34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3F1C70"/>
    <w:rPr>
      <w:vertAlign w:val="superscript"/>
    </w:rPr>
  </w:style>
  <w:style w:type="paragraph" w:styleId="af0">
    <w:name w:val="Balloon Text"/>
    <w:basedOn w:val="a"/>
    <w:link w:val="af1"/>
    <w:semiHidden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No Spacing"/>
    <w:link w:val="af5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8">
    <w:name w:val="Normal (Web)"/>
    <w:aliases w:val="Обычный (Web),Знак Знак2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9"/>
    <w:uiPriority w:val="99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0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c">
    <w:name w:val="Hyperlink"/>
    <w:basedOn w:val="a0"/>
    <w:unhideWhenUsed/>
    <w:rsid w:val="003F1C70"/>
    <w:rPr>
      <w:color w:val="0000FF"/>
      <w:u w:val="single"/>
    </w:rPr>
  </w:style>
  <w:style w:type="paragraph" w:customStyle="1" w:styleId="xl67">
    <w:name w:val="xl67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"/>
    <w:next w:val="a6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0"/>
    <w:rsid w:val="00A7646C"/>
  </w:style>
  <w:style w:type="paragraph" w:customStyle="1" w:styleId="headertexttopleveltextcentertext">
    <w:name w:val="headertext topleveltext center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Цветовое выделение"/>
    <w:rsid w:val="00784014"/>
    <w:rPr>
      <w:b/>
      <w:bCs/>
      <w:color w:val="000080"/>
    </w:rPr>
  </w:style>
  <w:style w:type="character" w:customStyle="1" w:styleId="aff0">
    <w:name w:val="Гипертекстовая ссылка"/>
    <w:uiPriority w:val="99"/>
    <w:rsid w:val="00784014"/>
    <w:rPr>
      <w:b/>
      <w:bCs/>
      <w:color w:val="008000"/>
    </w:rPr>
  </w:style>
  <w:style w:type="character" w:customStyle="1" w:styleId="blk">
    <w:name w:val="blk"/>
    <w:basedOn w:val="a0"/>
    <w:rsid w:val="00784014"/>
  </w:style>
  <w:style w:type="character" w:customStyle="1" w:styleId="210">
    <w:name w:val="Основной текст 2 Знак1"/>
    <w:basedOn w:val="a0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1">
    <w:name w:val="annotation reference"/>
    <w:basedOn w:val="a0"/>
    <w:semiHidden/>
    <w:unhideWhenUsed/>
    <w:rsid w:val="00D44224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44224"/>
  </w:style>
  <w:style w:type="paragraph" w:customStyle="1" w:styleId="empty">
    <w:name w:val="empty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Emphasis"/>
    <w:basedOn w:val="a0"/>
    <w:qFormat/>
    <w:rsid w:val="00D44224"/>
    <w:rPr>
      <w:i/>
      <w:iCs/>
    </w:rPr>
  </w:style>
  <w:style w:type="paragraph" w:customStyle="1" w:styleId="s91">
    <w:name w:val="s_9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D44224"/>
  </w:style>
  <w:style w:type="paragraph" w:styleId="aff5">
    <w:name w:val="annotation subject"/>
    <w:basedOn w:val="aff2"/>
    <w:next w:val="aff2"/>
    <w:link w:val="aff6"/>
    <w:semiHidden/>
    <w:unhideWhenUsed/>
    <w:rsid w:val="00D44224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Знак Знак2 Знак,Обычный (веб)1 Знак,Обычный (веб) Знак1 Знак1,Обычный (веб) Знак Знак Знак1,Обычный (Web) Знак Знак Знак Знак,Обычный (Web)1 Знак,Обычный (веб) Знак Знак Знак Знак,Обычный (веб) Знак2 Знак"/>
    <w:basedOn w:val="a0"/>
    <w:link w:val="af8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7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0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8">
    <w:name w:val="Статья"/>
    <w:basedOn w:val="a"/>
    <w:next w:val="a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9">
    <w:name w:val="Стандарт"/>
    <w:basedOn w:val="a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0">
    <w:name w:val="consnonformat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04260"/>
    <w:pPr>
      <w:spacing w:after="0" w:line="240" w:lineRule="auto"/>
    </w:pPr>
    <w:rPr>
      <w:rFonts w:eastAsia="Times New Roman"/>
      <w:lang w:eastAsia="ru-RU"/>
    </w:rPr>
  </w:style>
  <w:style w:type="paragraph" w:customStyle="1" w:styleId="constitle0">
    <w:name w:val="constitle"/>
    <w:basedOn w:val="a"/>
    <w:rsid w:val="009E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9E3674"/>
  </w:style>
  <w:style w:type="paragraph" w:customStyle="1" w:styleId="affa">
    <w:name w:val="Нормальный (таблица)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locked/>
    <w:rsid w:val="00EC6E16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9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6F4A45"/>
    <w:rPr>
      <w:rFonts w:ascii="Calibri" w:eastAsia="Times New Roman" w:hAnsi="Calibri" w:cs="Times New Roman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2068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0680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680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 15"/>
    <w:rsid w:val="00906C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fa-IR" w:bidi="fa-IR"/>
    </w:rPr>
  </w:style>
  <w:style w:type="paragraph" w:customStyle="1" w:styleId="ConsPlusNormal2">
    <w:name w:val="ConsPlusNormal Знак Знак"/>
    <w:link w:val="ConsPlusNormal3"/>
    <w:rsid w:val="00574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3">
    <w:name w:val="ConsPlusNormal Знак Знак Знак"/>
    <w:link w:val="ConsPlusNormal2"/>
    <w:locked/>
    <w:rsid w:val="0057434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574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2">
    <w:name w:val="formattext2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5">
    <w:name w:val="formattext5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1">
    <w:name w:val="formattext11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4">
    <w:name w:val="formattext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74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74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574348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attext6">
    <w:name w:val="formattext6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7">
    <w:name w:val="formattext7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9">
    <w:name w:val="formattext9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3">
    <w:name w:val="formattext13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zen.yandex.ru/id/604850742889ec" TargetMode="External"/><Relationship Id="rId26" Type="http://schemas.openxmlformats.org/officeDocument/2006/relationships/hyperlink" Target="http://www.consultant.ru/document/cons_doc_LAW_362393/6aefca6ff9c9123d01cc1827c6b28921f309e52a/" TargetMode="External"/><Relationship Id="rId39" Type="http://schemas.openxmlformats.org/officeDocument/2006/relationships/hyperlink" Target="https://vk.com/rosreestr_ns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62393/4910512c6f10d89e2ae49f8d985a0da76a8a5296/" TargetMode="External"/><Relationship Id="rId34" Type="http://schemas.openxmlformats.org/officeDocument/2006/relationships/hyperlink" Target="https://rosreestr.gov.ru/" TargetMode="External"/><Relationship Id="rId42" Type="http://schemas.openxmlformats.org/officeDocument/2006/relationships/image" Target="media/image3.jpeg"/><Relationship Id="rId47" Type="http://schemas.openxmlformats.org/officeDocument/2006/relationships/hyperlink" Target="https://zen.yandex.ru/id/604850742889ec" TargetMode="External"/><Relationship Id="rId50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mfc-nso.ru/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://www.consultant.ru/document/cons_doc_LAW_362393/5bf56b346cf561e76f577bfe9f8e2be6714d8801/" TargetMode="External"/><Relationship Id="rId33" Type="http://schemas.openxmlformats.org/officeDocument/2006/relationships/hyperlink" Target="https://rosreestr.gov.ru/wps/portal/p/cc_present/ir_egrn" TargetMode="External"/><Relationship Id="rId38" Type="http://schemas.openxmlformats.org/officeDocument/2006/relationships/hyperlink" Target="https://rosreestr.gov.ru/" TargetMode="External"/><Relationship Id="rId46" Type="http://schemas.openxmlformats.org/officeDocument/2006/relationships/hyperlink" Target="https://vk.com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://www.consultant.ru/document/cons_doc_LAW_362393/97c0934e264ed3cb77e9399c2f7e4c755c88205d/" TargetMode="External"/><Relationship Id="rId29" Type="http://schemas.openxmlformats.org/officeDocument/2006/relationships/hyperlink" Target="https://www.mfc-nso.ru/" TargetMode="External"/><Relationship Id="rId41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://www.consultant.ru/document/cons_doc_LAW_362393/2d663d1dabe100c30df620de111a919906921464/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hyperlink" Target="mailto:54_upr@rosreestr.ru" TargetMode="External"/><Relationship Id="rId40" Type="http://schemas.openxmlformats.org/officeDocument/2006/relationships/hyperlink" Target="https://zen.yandex.ru/id/604850742889ec" TargetMode="External"/><Relationship Id="rId45" Type="http://schemas.openxmlformats.org/officeDocument/2006/relationships/hyperlink" Target="https://rosreestr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54_upr@rosreestr.ru" TargetMode="External"/><Relationship Id="rId23" Type="http://schemas.openxmlformats.org/officeDocument/2006/relationships/hyperlink" Target="http://www.consultant.ru/document/cons_doc_LAW_362393/a608be9c93dee1b04edc61e3d5a202bdf1dc86f1/" TargetMode="External"/><Relationship Id="rId28" Type="http://schemas.openxmlformats.org/officeDocument/2006/relationships/hyperlink" Target="http://www.consultant.ru/document/cons_doc_LAW_125002/230005bf1cfb6005450787b074d67c4bcadabd5f/?" TargetMode="External"/><Relationship Id="rId36" Type="http://schemas.openxmlformats.org/officeDocument/2006/relationships/hyperlink" Target="mailto:oko@54upr.rosreestr.ru" TargetMode="External"/><Relationship Id="rId49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t.me/rosreestr_nsk" TargetMode="External"/><Relationship Id="rId31" Type="http://schemas.openxmlformats.org/officeDocument/2006/relationships/hyperlink" Target="https://kadastr.ru/magazine/news/kadastrovaya-palata-po-novosibirskoy-oblasti-poyasnila-chem-razlichayutsya-osnovnye-vidy-vypisok-iz-/spv.kadastr.ru" TargetMode="External"/><Relationship Id="rId44" Type="http://schemas.openxmlformats.org/officeDocument/2006/relationships/hyperlink" Target="mailto:54_upr@rosreestr.ru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ravo-minjust.ru:8080/bigs/showDocument.html?id=96E20C02-1B12-465A-B64C-24AA92270007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hyperlink" Target="http://www.consultant.ru/document/cons_doc_LAW_362393/924310c544e7dbc97aa2d0b4a156524398b59473/" TargetMode="External"/><Relationship Id="rId27" Type="http://schemas.openxmlformats.org/officeDocument/2006/relationships/hyperlink" Target="http://www.consultant.ru/document/cons_doc_LAW_362393/14ffed0284400f3a3cb0cb20ca312c74ec626919/" TargetMode="External"/><Relationship Id="rId30" Type="http://schemas.openxmlformats.org/officeDocument/2006/relationships/hyperlink" Target="https://rosreestr.gov.ru/" TargetMode="External"/><Relationship Id="rId35" Type="http://schemas.openxmlformats.org/officeDocument/2006/relationships/hyperlink" Target="https://www.mfc-nso.ru/services/predostavlenie-svedeniy-soderzhashchihsya-v-edinom-gosudarstvennom-reestre-nedvizhimosti" TargetMode="External"/><Relationship Id="rId43" Type="http://schemas.openxmlformats.org/officeDocument/2006/relationships/hyperlink" Target="mailto:oko@54upr.rosreestr.ru" TargetMode="External"/><Relationship Id="rId48" Type="http://schemas.openxmlformats.org/officeDocument/2006/relationships/hyperlink" Target="https://t.me/rosreestr_nsk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8A41-B8CE-413E-87D7-A3BC9BF7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8072</Words>
  <Characters>46016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2021-03-17T08:56:00Z</cp:lastPrinted>
  <dcterms:created xsi:type="dcterms:W3CDTF">2022-05-17T04:03:00Z</dcterms:created>
  <dcterms:modified xsi:type="dcterms:W3CDTF">2022-05-30T01:48:00Z</dcterms:modified>
</cp:coreProperties>
</file>