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61" w:rsidRPr="00FC1B20" w:rsidRDefault="00A22461">
      <w:pPr>
        <w:rPr>
          <w:rFonts w:ascii="Times New Roman" w:hAnsi="Times New Roman"/>
          <w:sz w:val="28"/>
          <w:szCs w:val="28"/>
        </w:rPr>
      </w:pPr>
    </w:p>
    <w:p w:rsidR="003F1C70" w:rsidRDefault="003F1C70"/>
    <w:p w:rsidR="003F1C70" w:rsidRDefault="003F1C7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1"/>
      </w:tblGrid>
      <w:tr w:rsidR="003F1C70" w:rsidTr="00DD0E0D">
        <w:trPr>
          <w:jc w:val="center"/>
        </w:trPr>
        <w:tc>
          <w:tcPr>
            <w:tcW w:w="7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F1C70" w:rsidRDefault="001A2CD4" w:rsidP="00177FD5">
            <w:pPr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17 января 2022</w:t>
            </w:r>
            <w:r w:rsidR="000C5A5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1 (242</w:t>
            </w:r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)         «</w:t>
            </w:r>
            <w:proofErr w:type="spellStart"/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Решетовский</w:t>
            </w:r>
            <w:proofErr w:type="spellEnd"/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вестник»</w:t>
            </w:r>
          </w:p>
        </w:tc>
      </w:tr>
    </w:tbl>
    <w:p w:rsidR="003F1C70" w:rsidRDefault="003F1C70" w:rsidP="003F1C70"/>
    <w:p w:rsidR="003F1C70" w:rsidRDefault="003F1C70" w:rsidP="003F1C70"/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C548E1" w:rsidRDefault="00C548E1" w:rsidP="00C548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C548E1" w:rsidP="00C548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 xml:space="preserve">     </w:t>
      </w:r>
      <w:r w:rsidR="003F1C70">
        <w:rPr>
          <w:rFonts w:ascii="Times New Roman" w:eastAsia="Times New Roman" w:hAnsi="Times New Roman"/>
          <w:sz w:val="96"/>
          <w:szCs w:val="24"/>
          <w:lang w:eastAsia="ru-RU"/>
        </w:rPr>
        <w:t>РЕШЕТОВСКИЙ</w:t>
      </w:r>
    </w:p>
    <w:p w:rsidR="003F1C70" w:rsidRDefault="003F1C70" w:rsidP="003F1C70">
      <w:pPr>
        <w:spacing w:after="0" w:line="240" w:lineRule="auto"/>
        <w:jc w:val="center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3F1C70" w:rsidP="003F1C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>ВЕСТНИК</w:t>
      </w: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F1C70" w:rsidRDefault="001A2CD4" w:rsidP="003F1C7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№ 1 (242</w:t>
      </w:r>
      <w:r w:rsidR="003F1C70" w:rsidRPr="00BB7AF9">
        <w:rPr>
          <w:rFonts w:ascii="Times New Roman" w:eastAsia="Times New Roman" w:hAnsi="Times New Roman"/>
          <w:b/>
          <w:sz w:val="56"/>
          <w:szCs w:val="56"/>
          <w:lang w:eastAsia="ru-RU"/>
        </w:rPr>
        <w:t>)</w:t>
      </w: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8E1" w:rsidRDefault="00AF2D6D" w:rsidP="00C07671">
      <w:pPr>
        <w:pStyle w:val="af8"/>
        <w:spacing w:before="0" w:beforeAutospacing="0" w:after="315" w:afterAutospacing="0" w:line="390" w:lineRule="atLeast"/>
        <w:jc w:val="center"/>
      </w:pPr>
      <w:r w:rsidRPr="00C07671">
        <w:t xml:space="preserve"> </w:t>
      </w:r>
    </w:p>
    <w:p w:rsidR="00EC3DF7" w:rsidRDefault="00C15D83" w:rsidP="00C1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DF7" w:rsidRPr="00C62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7615" w:rsidRDefault="008709FF" w:rsidP="00E7761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</w:t>
      </w:r>
      <w:r w:rsidR="00EB1902">
        <w:rPr>
          <w:b/>
          <w:sz w:val="28"/>
          <w:szCs w:val="28"/>
        </w:rPr>
        <w:t xml:space="preserve"> </w:t>
      </w:r>
      <w:r w:rsidR="00E77615"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                                       </w:t>
      </w:r>
    </w:p>
    <w:p w:rsidR="00CE278A" w:rsidRPr="00055ECA" w:rsidRDefault="00DF7E4F" w:rsidP="00CE278A">
      <w:pPr>
        <w:spacing w:after="0" w:line="0" w:lineRule="atLeast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>
        <w:t xml:space="preserve"> </w:t>
      </w:r>
      <w:r w:rsidR="00CE278A" w:rsidRPr="00055ECA">
        <w:rPr>
          <w:rFonts w:ascii="Times New Roman" w:eastAsia="SimSun" w:hAnsi="Times New Roman"/>
          <w:b/>
          <w:sz w:val="28"/>
          <w:szCs w:val="28"/>
        </w:rPr>
        <w:t xml:space="preserve">АДМИНИСТРАЦИЯ РЕШЕТОВСКОГО СЕЛЬСОВЕТА </w:t>
      </w:r>
    </w:p>
    <w:p w:rsidR="00CE278A" w:rsidRDefault="00CE278A" w:rsidP="00CE278A">
      <w:pPr>
        <w:spacing w:after="0" w:line="0" w:lineRule="atLeast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 w:rsidRPr="00055ECA">
        <w:rPr>
          <w:rFonts w:ascii="Times New Roman" w:eastAsia="SimSun" w:hAnsi="Times New Roman"/>
          <w:b/>
          <w:sz w:val="28"/>
          <w:szCs w:val="28"/>
        </w:rPr>
        <w:t>КОЧКОВСКОГО РАЙОНА НОВОСИБИРСКОЙ ОБЛАСТИ</w:t>
      </w:r>
    </w:p>
    <w:p w:rsidR="00CE278A" w:rsidRPr="00055ECA" w:rsidRDefault="00CE278A" w:rsidP="00CE278A">
      <w:pPr>
        <w:spacing w:after="0" w:line="0" w:lineRule="atLeast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CE278A" w:rsidRPr="00055ECA" w:rsidRDefault="00CE278A" w:rsidP="00CE278A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55ECA">
        <w:rPr>
          <w:rFonts w:ascii="Times New Roman" w:hAnsi="Times New Roman"/>
          <w:b/>
          <w:snapToGrid w:val="0"/>
          <w:sz w:val="28"/>
          <w:szCs w:val="28"/>
        </w:rPr>
        <w:t> ПОСТАНОВЛЕНИЕ</w:t>
      </w:r>
    </w:p>
    <w:p w:rsidR="00CE278A" w:rsidRPr="00055ECA" w:rsidRDefault="00CE278A" w:rsidP="00CE278A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E278A" w:rsidRPr="00055ECA" w:rsidRDefault="00CE278A" w:rsidP="00CE278A">
      <w:pPr>
        <w:shd w:val="clear" w:color="auto" w:fill="FFFFFF"/>
        <w:spacing w:after="0" w:line="0" w:lineRule="atLeas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о</w:t>
      </w:r>
      <w:r w:rsidRPr="00055ECA">
        <w:rPr>
          <w:rFonts w:ascii="Times New Roman" w:hAnsi="Times New Roman"/>
          <w:b/>
          <w:snapToGrid w:val="0"/>
          <w:sz w:val="28"/>
          <w:szCs w:val="28"/>
        </w:rPr>
        <w:t>т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10.01.2022                    № 1</w:t>
      </w:r>
    </w:p>
    <w:p w:rsidR="00CE278A" w:rsidRPr="00055ECA" w:rsidRDefault="00CE278A" w:rsidP="00CE278A">
      <w:pPr>
        <w:shd w:val="clear" w:color="auto" w:fill="FFFFFF"/>
        <w:spacing w:after="0" w:line="0" w:lineRule="atLeast"/>
        <w:rPr>
          <w:rFonts w:ascii="Times New Roman" w:hAnsi="Times New Roman"/>
          <w:b/>
          <w:snapToGrid w:val="0"/>
          <w:sz w:val="28"/>
          <w:szCs w:val="28"/>
        </w:rPr>
      </w:pPr>
      <w:r w:rsidRPr="00055ECA">
        <w:rPr>
          <w:rFonts w:ascii="Times New Roman" w:hAnsi="Times New Roman"/>
          <w:b/>
          <w:snapToGrid w:val="0"/>
          <w:sz w:val="28"/>
          <w:szCs w:val="28"/>
        </w:rPr>
        <w:t xml:space="preserve">                  </w:t>
      </w:r>
    </w:p>
    <w:p w:rsidR="00CE278A" w:rsidRPr="0028290E" w:rsidRDefault="00CE278A" w:rsidP="00CE278A">
      <w:pPr>
        <w:suppressAutoHyphens/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gramStart"/>
      <w:r w:rsidRPr="0028290E">
        <w:rPr>
          <w:rFonts w:ascii="Times New Roman" w:hAnsi="Times New Roman"/>
          <w:b/>
          <w:sz w:val="26"/>
          <w:szCs w:val="26"/>
          <w:lang w:eastAsia="ar-SA"/>
        </w:rPr>
        <w:t>О внесении изменений в Постановление № 33 от 28.05.2020 года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 (с изм. от 02.06.2021 г. № 43</w:t>
      </w:r>
      <w:r>
        <w:rPr>
          <w:rFonts w:ascii="Times New Roman" w:hAnsi="Times New Roman"/>
          <w:b/>
          <w:sz w:val="26"/>
          <w:szCs w:val="26"/>
          <w:lang w:eastAsia="ar-SA"/>
        </w:rPr>
        <w:t>, с изм. от 23.09.2021 г. № 70</w:t>
      </w:r>
      <w:r w:rsidRPr="0028290E">
        <w:rPr>
          <w:rFonts w:ascii="Times New Roman" w:hAnsi="Times New Roman"/>
          <w:b/>
          <w:sz w:val="26"/>
          <w:szCs w:val="26"/>
          <w:lang w:eastAsia="ar-SA"/>
        </w:rPr>
        <w:t xml:space="preserve">) </w:t>
      </w:r>
      <w:proofErr w:type="gramEnd"/>
    </w:p>
    <w:p w:rsidR="00CE278A" w:rsidRPr="00055ECA" w:rsidRDefault="00CE278A" w:rsidP="00CE278A">
      <w:pPr>
        <w:suppressAutoHyphens/>
        <w:spacing w:after="0" w:line="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E278A" w:rsidRPr="00CE278A" w:rsidRDefault="00CE278A" w:rsidP="00CE278A">
      <w:pPr>
        <w:suppressAutoHyphens/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278A">
        <w:rPr>
          <w:rFonts w:ascii="Times New Roman" w:hAnsi="Times New Roman"/>
          <w:bCs/>
          <w:sz w:val="28"/>
          <w:szCs w:val="28"/>
        </w:rPr>
        <w:t xml:space="preserve">      </w:t>
      </w:r>
      <w:r w:rsidRPr="00CE278A">
        <w:rPr>
          <w:rFonts w:ascii="Times New Roman" w:hAnsi="Times New Roman"/>
          <w:sz w:val="28"/>
          <w:szCs w:val="28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CE278A">
        <w:rPr>
          <w:rFonts w:ascii="Times New Roman" w:hAnsi="Times New Roman"/>
          <w:sz w:val="28"/>
          <w:szCs w:val="28"/>
        </w:rPr>
        <w:t xml:space="preserve">, </w:t>
      </w:r>
    </w:p>
    <w:p w:rsidR="00CE278A" w:rsidRPr="00CE278A" w:rsidRDefault="00CE278A" w:rsidP="00CE278A">
      <w:pPr>
        <w:shd w:val="clear" w:color="auto" w:fill="FFFFFF"/>
        <w:suppressAutoHyphens/>
        <w:spacing w:after="0" w:line="0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E278A">
        <w:rPr>
          <w:rFonts w:ascii="Times New Roman" w:hAnsi="Times New Roman"/>
          <w:b/>
          <w:sz w:val="28"/>
          <w:szCs w:val="28"/>
          <w:lang w:eastAsia="ar-SA"/>
        </w:rPr>
        <w:t>ПОСТАНОВЛЯЮ:</w:t>
      </w:r>
    </w:p>
    <w:p w:rsidR="00CE278A" w:rsidRPr="00CE278A" w:rsidRDefault="00CE278A" w:rsidP="00CE278A">
      <w:pPr>
        <w:suppressAutoHyphens/>
        <w:spacing w:after="0" w:line="0" w:lineRule="atLeast"/>
        <w:rPr>
          <w:rFonts w:ascii="Times New Roman" w:hAnsi="Times New Roman"/>
          <w:sz w:val="28"/>
          <w:szCs w:val="28"/>
          <w:lang w:eastAsia="ar-SA"/>
        </w:rPr>
      </w:pPr>
      <w:r w:rsidRPr="00CE278A">
        <w:rPr>
          <w:rFonts w:ascii="Times New Roman" w:hAnsi="Times New Roman"/>
          <w:sz w:val="28"/>
          <w:szCs w:val="28"/>
          <w:lang w:eastAsia="ar-SA"/>
        </w:rPr>
        <w:t xml:space="preserve"> 1. </w:t>
      </w:r>
      <w:proofErr w:type="gramStart"/>
      <w:r w:rsidRPr="00CE278A">
        <w:rPr>
          <w:rFonts w:ascii="Times New Roman" w:hAnsi="Times New Roman"/>
          <w:sz w:val="28"/>
          <w:szCs w:val="28"/>
          <w:lang w:eastAsia="ar-SA"/>
        </w:rPr>
        <w:t xml:space="preserve">В Постановление № 33 от 28.05.2020 года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 (с изм. от 02.06.2021 г. № 43, с изм. от 23.09.2021 г. № 70), внести следующие изменения: </w:t>
      </w:r>
      <w:proofErr w:type="gramEnd"/>
    </w:p>
    <w:p w:rsidR="00CE278A" w:rsidRPr="00CE278A" w:rsidRDefault="00CE278A" w:rsidP="00CE278A">
      <w:pPr>
        <w:suppressAutoHyphens/>
        <w:spacing w:after="0" w:line="0" w:lineRule="atLeast"/>
        <w:rPr>
          <w:rFonts w:ascii="Times New Roman" w:hAnsi="Times New Roman"/>
          <w:sz w:val="28"/>
          <w:szCs w:val="28"/>
          <w:lang w:eastAsia="ar-SA"/>
        </w:rPr>
      </w:pPr>
      <w:r w:rsidRPr="00CE278A">
        <w:rPr>
          <w:rFonts w:ascii="Times New Roman" w:hAnsi="Times New Roman"/>
          <w:sz w:val="28"/>
          <w:szCs w:val="28"/>
          <w:lang w:eastAsia="ar-SA"/>
        </w:rPr>
        <w:t xml:space="preserve">1.1. Пункт 2.7. Административного регламента изложить в новой редакции: </w:t>
      </w:r>
    </w:p>
    <w:p w:rsidR="00CE278A" w:rsidRPr="00CE278A" w:rsidRDefault="00CE278A" w:rsidP="00CE27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E278A">
        <w:rPr>
          <w:rFonts w:ascii="Times New Roman" w:hAnsi="Times New Roman"/>
          <w:sz w:val="28"/>
          <w:szCs w:val="28"/>
          <w:lang w:eastAsia="ar-SA"/>
        </w:rPr>
        <w:t xml:space="preserve">- «2.7. </w:t>
      </w:r>
      <w:r w:rsidRPr="00CE278A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CE278A" w:rsidRPr="00CE278A" w:rsidRDefault="00CE278A" w:rsidP="00CE278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CE278A">
        <w:rPr>
          <w:rStyle w:val="blk"/>
          <w:rFonts w:ascii="Times New Roman" w:hAnsi="Times New Roman"/>
          <w:sz w:val="28"/>
          <w:szCs w:val="28"/>
        </w:rPr>
        <w:t xml:space="preserve">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E278A" w:rsidRPr="00CE278A" w:rsidRDefault="00CE278A" w:rsidP="00CE278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bookmarkStart w:id="0" w:name="dst159"/>
      <w:bookmarkEnd w:id="0"/>
      <w:r w:rsidRPr="00CE278A">
        <w:rPr>
          <w:rStyle w:val="blk"/>
          <w:rFonts w:ascii="Times New Roman" w:hAnsi="Times New Roman"/>
          <w:sz w:val="28"/>
          <w:szCs w:val="28"/>
        </w:rPr>
        <w:t xml:space="preserve">   </w:t>
      </w:r>
      <w:proofErr w:type="gramStart"/>
      <w:r w:rsidRPr="00CE278A">
        <w:rPr>
          <w:rStyle w:val="blk"/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администрации </w:t>
      </w:r>
      <w:proofErr w:type="spellStart"/>
      <w:r w:rsidRPr="00CE278A">
        <w:rPr>
          <w:rStyle w:val="blk"/>
          <w:rFonts w:ascii="Times New Roman" w:hAnsi="Times New Roman"/>
          <w:sz w:val="28"/>
          <w:szCs w:val="28"/>
        </w:rPr>
        <w:t>Решетовского</w:t>
      </w:r>
      <w:proofErr w:type="spellEnd"/>
      <w:r w:rsidRPr="00CE278A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E278A">
        <w:rPr>
          <w:rStyle w:val="blk"/>
          <w:rFonts w:ascii="Times New Roman" w:hAnsi="Times New Roman"/>
          <w:sz w:val="28"/>
          <w:szCs w:val="28"/>
        </w:rPr>
        <w:t>Кочковского</w:t>
      </w:r>
      <w:proofErr w:type="spellEnd"/>
      <w:r w:rsidRPr="00CE278A">
        <w:rPr>
          <w:rStyle w:val="blk"/>
          <w:rFonts w:ascii="Times New Roman" w:hAnsi="Times New Roman"/>
          <w:sz w:val="28"/>
          <w:szCs w:val="28"/>
        </w:rPr>
        <w:t xml:space="preserve">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 актами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частью 6</w:t>
      </w:r>
      <w:proofErr w:type="gramEnd"/>
      <w:r w:rsidRPr="00CE278A">
        <w:rPr>
          <w:rStyle w:val="blk"/>
          <w:rFonts w:ascii="Times New Roman" w:hAnsi="Times New Roman"/>
          <w:sz w:val="28"/>
          <w:szCs w:val="28"/>
        </w:rPr>
        <w:t xml:space="preserve"> статьи 7 Федерального закона от 27.07.2010 №210-ФЗ «Об организации предоставления государственных и муниципальных услуг» перечень </w:t>
      </w:r>
      <w:r w:rsidRPr="00CE278A">
        <w:rPr>
          <w:rStyle w:val="blk"/>
          <w:rFonts w:ascii="Times New Roman" w:hAnsi="Times New Roman"/>
          <w:sz w:val="28"/>
          <w:szCs w:val="28"/>
        </w:rPr>
        <w:lastRenderedPageBreak/>
        <w:t xml:space="preserve">документов. Заявитель вправе представить указанные документы и информацию в администрацию </w:t>
      </w:r>
      <w:proofErr w:type="spellStart"/>
      <w:r w:rsidRPr="00CE278A">
        <w:rPr>
          <w:rStyle w:val="blk"/>
          <w:rFonts w:ascii="Times New Roman" w:hAnsi="Times New Roman"/>
          <w:sz w:val="28"/>
          <w:szCs w:val="28"/>
        </w:rPr>
        <w:t>Решетовского</w:t>
      </w:r>
      <w:proofErr w:type="spellEnd"/>
      <w:r w:rsidRPr="00CE278A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E278A">
        <w:rPr>
          <w:rStyle w:val="blk"/>
          <w:rFonts w:ascii="Times New Roman" w:hAnsi="Times New Roman"/>
          <w:sz w:val="28"/>
          <w:szCs w:val="28"/>
        </w:rPr>
        <w:t>Кочковского</w:t>
      </w:r>
      <w:proofErr w:type="spellEnd"/>
      <w:r w:rsidRPr="00CE278A">
        <w:rPr>
          <w:rStyle w:val="blk"/>
          <w:rFonts w:ascii="Times New Roman" w:hAnsi="Times New Roman"/>
          <w:sz w:val="28"/>
          <w:szCs w:val="28"/>
        </w:rPr>
        <w:t xml:space="preserve"> района Новосибирской области, по собственной инициативе.</w:t>
      </w:r>
    </w:p>
    <w:p w:rsidR="00CE278A" w:rsidRPr="00CE278A" w:rsidRDefault="00CE278A" w:rsidP="00CE278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bookmarkStart w:id="1" w:name="dst38"/>
      <w:bookmarkEnd w:id="1"/>
      <w:r w:rsidRPr="00CE278A">
        <w:rPr>
          <w:rStyle w:val="blk"/>
          <w:rFonts w:ascii="Times New Roman" w:hAnsi="Times New Roman"/>
          <w:sz w:val="28"/>
          <w:szCs w:val="28"/>
        </w:rPr>
        <w:t xml:space="preserve">    </w:t>
      </w:r>
      <w:proofErr w:type="gramStart"/>
      <w:r w:rsidRPr="00CE278A">
        <w:rPr>
          <w:rStyle w:val="blk"/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CE278A" w:rsidRPr="00CE278A" w:rsidRDefault="00CE278A" w:rsidP="00CE278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bookmarkStart w:id="2" w:name="dst290"/>
      <w:bookmarkEnd w:id="2"/>
      <w:r w:rsidRPr="00CE278A">
        <w:rPr>
          <w:rStyle w:val="blk"/>
          <w:rFonts w:ascii="Times New Roman" w:hAnsi="Times New Roman"/>
          <w:sz w:val="28"/>
          <w:szCs w:val="28"/>
        </w:rPr>
        <w:t xml:space="preserve">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3" w:name="dst291"/>
      <w:bookmarkEnd w:id="3"/>
    </w:p>
    <w:p w:rsidR="00CE278A" w:rsidRPr="00CE278A" w:rsidRDefault="00CE278A" w:rsidP="00CE278A">
      <w:pPr>
        <w:shd w:val="clear" w:color="auto" w:fill="FFFFFF"/>
        <w:spacing w:after="0" w:line="0" w:lineRule="atLeast"/>
        <w:ind w:firstLine="426"/>
        <w:rPr>
          <w:rFonts w:ascii="Times New Roman" w:hAnsi="Times New Roman"/>
          <w:sz w:val="28"/>
          <w:szCs w:val="28"/>
        </w:rPr>
      </w:pPr>
      <w:r w:rsidRPr="00CE278A">
        <w:rPr>
          <w:rStyle w:val="blk"/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278A" w:rsidRPr="00CE278A" w:rsidRDefault="00CE278A" w:rsidP="00CE278A">
      <w:pPr>
        <w:shd w:val="clear" w:color="auto" w:fill="FFFFFF"/>
        <w:spacing w:after="0" w:line="0" w:lineRule="atLeast"/>
        <w:ind w:firstLine="426"/>
        <w:rPr>
          <w:rFonts w:ascii="Times New Roman" w:hAnsi="Times New Roman"/>
          <w:sz w:val="28"/>
          <w:szCs w:val="28"/>
        </w:rPr>
      </w:pPr>
      <w:bookmarkStart w:id="4" w:name="dst292"/>
      <w:bookmarkEnd w:id="4"/>
      <w:r w:rsidRPr="00CE278A">
        <w:rPr>
          <w:rStyle w:val="blk"/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278A" w:rsidRPr="00CE278A" w:rsidRDefault="00CE278A" w:rsidP="00CE278A">
      <w:pPr>
        <w:shd w:val="clear" w:color="auto" w:fill="FFFFFF"/>
        <w:spacing w:after="0" w:line="0" w:lineRule="atLeast"/>
        <w:ind w:firstLine="426"/>
        <w:rPr>
          <w:rFonts w:ascii="Times New Roman" w:hAnsi="Times New Roman"/>
          <w:sz w:val="28"/>
          <w:szCs w:val="28"/>
        </w:rPr>
      </w:pPr>
      <w:bookmarkStart w:id="5" w:name="dst293"/>
      <w:bookmarkEnd w:id="5"/>
      <w:r w:rsidRPr="00CE278A">
        <w:rPr>
          <w:rStyle w:val="blk"/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278A" w:rsidRPr="00CE278A" w:rsidRDefault="00CE278A" w:rsidP="00CE278A">
      <w:pPr>
        <w:spacing w:after="0" w:line="0" w:lineRule="atLeast"/>
        <w:ind w:firstLine="426"/>
        <w:rPr>
          <w:rStyle w:val="blk"/>
          <w:rFonts w:ascii="Times New Roman" w:hAnsi="Times New Roman"/>
          <w:sz w:val="28"/>
          <w:szCs w:val="28"/>
        </w:rPr>
      </w:pPr>
      <w:bookmarkStart w:id="6" w:name="dst294"/>
      <w:bookmarkEnd w:id="6"/>
      <w:proofErr w:type="gramStart"/>
      <w:r w:rsidRPr="00CE278A">
        <w:rPr>
          <w:rStyle w:val="blk"/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proofErr w:type="spellStart"/>
      <w:r w:rsidRPr="00CE278A">
        <w:rPr>
          <w:rStyle w:val="blk"/>
          <w:rFonts w:ascii="Times New Roman" w:hAnsi="Times New Roman"/>
          <w:sz w:val="28"/>
          <w:szCs w:val="28"/>
        </w:rPr>
        <w:t>Решетовского</w:t>
      </w:r>
      <w:proofErr w:type="spellEnd"/>
      <w:r w:rsidRPr="00CE278A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E278A">
        <w:rPr>
          <w:rStyle w:val="blk"/>
          <w:rFonts w:ascii="Times New Roman" w:hAnsi="Times New Roman"/>
          <w:sz w:val="28"/>
          <w:szCs w:val="28"/>
        </w:rPr>
        <w:t>Кочковского</w:t>
      </w:r>
      <w:proofErr w:type="spellEnd"/>
      <w:r w:rsidRPr="00CE278A">
        <w:rPr>
          <w:rStyle w:val="blk"/>
          <w:rFonts w:ascii="Times New Roman" w:hAnsi="Times New Roman"/>
          <w:sz w:val="28"/>
          <w:szCs w:val="28"/>
        </w:rPr>
        <w:t xml:space="preserve"> района Новосибирской области, муниципального служащего, работника многофункционального центра, работника организации, предусмотренной 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CE278A">
        <w:rPr>
          <w:rStyle w:val="blk"/>
          <w:rFonts w:ascii="Times New Roman" w:hAnsi="Times New Roman"/>
          <w:sz w:val="28"/>
          <w:szCs w:val="28"/>
        </w:rPr>
        <w:t xml:space="preserve">, </w:t>
      </w:r>
      <w:proofErr w:type="gramStart"/>
      <w:r w:rsidRPr="00CE278A">
        <w:rPr>
          <w:rStyle w:val="blk"/>
          <w:rFonts w:ascii="Times New Roman" w:hAnsi="Times New Roman"/>
          <w:sz w:val="28"/>
          <w:szCs w:val="28"/>
        </w:rPr>
        <w:t xml:space="preserve">о чем в письменном виде за подписью Главы </w:t>
      </w:r>
      <w:proofErr w:type="spellStart"/>
      <w:r w:rsidRPr="00CE278A">
        <w:rPr>
          <w:rStyle w:val="blk"/>
          <w:rFonts w:ascii="Times New Roman" w:hAnsi="Times New Roman"/>
          <w:sz w:val="28"/>
          <w:szCs w:val="28"/>
        </w:rPr>
        <w:t>Решетовского</w:t>
      </w:r>
      <w:proofErr w:type="spellEnd"/>
      <w:r w:rsidRPr="00CE278A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E278A">
        <w:rPr>
          <w:rStyle w:val="blk"/>
          <w:rFonts w:ascii="Times New Roman" w:hAnsi="Times New Roman"/>
          <w:sz w:val="28"/>
          <w:szCs w:val="28"/>
        </w:rPr>
        <w:t>Кочковского</w:t>
      </w:r>
      <w:proofErr w:type="spellEnd"/>
      <w:r w:rsidRPr="00CE278A">
        <w:rPr>
          <w:rStyle w:val="blk"/>
          <w:rFonts w:ascii="Times New Roman" w:hAnsi="Times New Roman"/>
          <w:sz w:val="28"/>
          <w:szCs w:val="28"/>
        </w:rPr>
        <w:t xml:space="preserve">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  Федерального закона от 27.07.2010 №210-ФЗ «Об организации предоставления государственных и </w:t>
      </w:r>
      <w:r w:rsidRPr="00CE278A">
        <w:rPr>
          <w:rStyle w:val="blk"/>
          <w:rFonts w:ascii="Times New Roman" w:hAnsi="Times New Roman"/>
          <w:sz w:val="28"/>
          <w:szCs w:val="28"/>
        </w:rPr>
        <w:lastRenderedPageBreak/>
        <w:t>муниципальных услуг», уведомляется заявитель, а также приносятся извинения за доставленные неудобства.</w:t>
      </w:r>
      <w:proofErr w:type="gramEnd"/>
    </w:p>
    <w:p w:rsidR="00CE278A" w:rsidRPr="00CE278A" w:rsidRDefault="00CE278A" w:rsidP="00CE278A">
      <w:pPr>
        <w:widowControl w:val="0"/>
        <w:autoSpaceDE w:val="0"/>
        <w:autoSpaceDN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CE278A">
        <w:rPr>
          <w:rStyle w:val="blk"/>
          <w:rFonts w:ascii="Times New Roman" w:hAnsi="Times New Roman"/>
          <w:sz w:val="28"/>
          <w:szCs w:val="28"/>
        </w:rPr>
        <w:t xml:space="preserve">   5)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</w:t>
      </w:r>
      <w:proofErr w:type="gramStart"/>
      <w:r w:rsidRPr="00CE278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E278A" w:rsidRPr="00CE278A" w:rsidRDefault="00CE278A" w:rsidP="00CE278A">
      <w:pPr>
        <w:pStyle w:val="ConsPlusNormal"/>
        <w:rPr>
          <w:rFonts w:ascii="Times New Roman" w:hAnsi="Times New Roman" w:cs="Times New Roman"/>
        </w:rPr>
      </w:pPr>
      <w:r w:rsidRPr="00CE278A">
        <w:rPr>
          <w:rFonts w:ascii="Times New Roman" w:hAnsi="Times New Roman" w:cs="Times New Roman"/>
        </w:rPr>
        <w:t>2. Настоящее постановление опубликовать в периодическом печатном издании «</w:t>
      </w:r>
      <w:proofErr w:type="spellStart"/>
      <w:r w:rsidRPr="00CE278A">
        <w:rPr>
          <w:rFonts w:ascii="Times New Roman" w:hAnsi="Times New Roman" w:cs="Times New Roman"/>
        </w:rPr>
        <w:t>Решетовский</w:t>
      </w:r>
      <w:proofErr w:type="spellEnd"/>
      <w:r w:rsidRPr="00CE278A">
        <w:rPr>
          <w:rFonts w:ascii="Times New Roman" w:hAnsi="Times New Roman" w:cs="Times New Roman"/>
        </w:rPr>
        <w:t xml:space="preserve"> вестник» и размесить на официальном сайте администрации </w:t>
      </w:r>
      <w:proofErr w:type="spellStart"/>
      <w:r w:rsidRPr="00CE278A">
        <w:rPr>
          <w:rFonts w:ascii="Times New Roman" w:hAnsi="Times New Roman" w:cs="Times New Roman"/>
        </w:rPr>
        <w:t>Решетовского</w:t>
      </w:r>
      <w:proofErr w:type="spellEnd"/>
      <w:r w:rsidRPr="00CE278A">
        <w:rPr>
          <w:rFonts w:ascii="Times New Roman" w:hAnsi="Times New Roman" w:cs="Times New Roman"/>
        </w:rPr>
        <w:t xml:space="preserve"> сельсовета </w:t>
      </w:r>
      <w:proofErr w:type="spellStart"/>
      <w:r w:rsidRPr="00CE278A">
        <w:rPr>
          <w:rFonts w:ascii="Times New Roman" w:hAnsi="Times New Roman" w:cs="Times New Roman"/>
        </w:rPr>
        <w:t>Кочковского</w:t>
      </w:r>
      <w:proofErr w:type="spellEnd"/>
      <w:r w:rsidRPr="00CE278A">
        <w:rPr>
          <w:rFonts w:ascii="Times New Roman" w:hAnsi="Times New Roman" w:cs="Times New Roman"/>
        </w:rPr>
        <w:t xml:space="preserve"> района Новосибирской области в сети «Интернет».</w:t>
      </w:r>
    </w:p>
    <w:p w:rsidR="00CE278A" w:rsidRPr="00CE278A" w:rsidRDefault="00CE278A" w:rsidP="00CE278A">
      <w:pPr>
        <w:spacing w:after="0" w:line="0" w:lineRule="atLeast"/>
        <w:ind w:right="-2"/>
        <w:rPr>
          <w:rFonts w:ascii="Times New Roman" w:hAnsi="Times New Roman"/>
          <w:sz w:val="28"/>
          <w:szCs w:val="28"/>
        </w:rPr>
      </w:pPr>
      <w:r w:rsidRPr="00CE278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печатном издании «</w:t>
      </w:r>
      <w:proofErr w:type="spellStart"/>
      <w:r w:rsidRPr="00CE278A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Pr="00CE278A">
        <w:rPr>
          <w:rFonts w:ascii="Times New Roman" w:hAnsi="Times New Roman"/>
          <w:sz w:val="28"/>
          <w:szCs w:val="28"/>
        </w:rPr>
        <w:t xml:space="preserve"> вестник».</w:t>
      </w:r>
    </w:p>
    <w:p w:rsidR="00CE278A" w:rsidRPr="00CE278A" w:rsidRDefault="00CE278A" w:rsidP="00CE278A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 w:rsidRPr="00CE278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E27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278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CE278A" w:rsidRPr="00CE278A" w:rsidRDefault="00CE278A" w:rsidP="00CE278A">
      <w:pPr>
        <w:spacing w:after="0" w:line="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8"/>
          <w:szCs w:val="28"/>
          <w:lang w:eastAsia="ar-SA"/>
        </w:rPr>
      </w:pPr>
      <w:r w:rsidRPr="00CE278A">
        <w:rPr>
          <w:rFonts w:ascii="Times New Roman" w:hAnsi="Times New Roman"/>
          <w:spacing w:val="4"/>
          <w:sz w:val="28"/>
          <w:szCs w:val="28"/>
          <w:lang w:eastAsia="ar-SA"/>
        </w:rPr>
        <w:t xml:space="preserve">Глава </w:t>
      </w:r>
      <w:proofErr w:type="spellStart"/>
      <w:r w:rsidRPr="00CE278A">
        <w:rPr>
          <w:rFonts w:ascii="Times New Roman" w:hAnsi="Times New Roman"/>
          <w:spacing w:val="4"/>
          <w:sz w:val="28"/>
          <w:szCs w:val="28"/>
          <w:lang w:eastAsia="ar-SA"/>
        </w:rPr>
        <w:t>Решетовского</w:t>
      </w:r>
      <w:proofErr w:type="spellEnd"/>
      <w:r w:rsidRPr="00CE278A">
        <w:rPr>
          <w:rFonts w:ascii="Times New Roman" w:hAnsi="Times New Roman"/>
          <w:spacing w:val="4"/>
          <w:sz w:val="28"/>
          <w:szCs w:val="28"/>
          <w:lang w:eastAsia="ar-SA"/>
        </w:rPr>
        <w:t xml:space="preserve"> сельсовета </w:t>
      </w: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8"/>
          <w:szCs w:val="28"/>
          <w:lang w:eastAsia="ar-SA"/>
        </w:rPr>
      </w:pPr>
      <w:proofErr w:type="spellStart"/>
      <w:r w:rsidRPr="00CE278A">
        <w:rPr>
          <w:rFonts w:ascii="Times New Roman" w:hAnsi="Times New Roman"/>
          <w:spacing w:val="4"/>
          <w:sz w:val="28"/>
          <w:szCs w:val="28"/>
          <w:lang w:eastAsia="ar-SA"/>
        </w:rPr>
        <w:t>Кочковского</w:t>
      </w:r>
      <w:proofErr w:type="spellEnd"/>
      <w:r w:rsidRPr="00CE278A">
        <w:rPr>
          <w:rFonts w:ascii="Times New Roman" w:hAnsi="Times New Roman"/>
          <w:spacing w:val="4"/>
          <w:sz w:val="28"/>
          <w:szCs w:val="28"/>
          <w:lang w:eastAsia="ar-SA"/>
        </w:rPr>
        <w:t xml:space="preserve"> района Новосибирской области </w:t>
      </w:r>
      <w:r w:rsidRPr="00CE278A">
        <w:rPr>
          <w:rFonts w:ascii="Times New Roman" w:hAnsi="Times New Roman"/>
          <w:spacing w:val="4"/>
          <w:sz w:val="28"/>
          <w:szCs w:val="28"/>
          <w:lang w:eastAsia="ar-SA"/>
        </w:rPr>
        <w:tab/>
        <w:t xml:space="preserve">                       </w:t>
      </w:r>
      <w:proofErr w:type="spellStart"/>
      <w:r w:rsidRPr="00CE278A">
        <w:rPr>
          <w:rFonts w:ascii="Times New Roman" w:hAnsi="Times New Roman"/>
          <w:spacing w:val="4"/>
          <w:sz w:val="28"/>
          <w:szCs w:val="28"/>
          <w:lang w:eastAsia="ar-SA"/>
        </w:rPr>
        <w:t>А.Н.Бурцев</w:t>
      </w:r>
      <w:proofErr w:type="spellEnd"/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pacing w:val="4"/>
          <w:sz w:val="20"/>
          <w:szCs w:val="20"/>
          <w:lang w:eastAsia="ar-SA"/>
        </w:rPr>
      </w:pPr>
      <w:r w:rsidRPr="00CE278A">
        <w:rPr>
          <w:rFonts w:ascii="Times New Roman" w:hAnsi="Times New Roman"/>
          <w:spacing w:val="4"/>
          <w:sz w:val="20"/>
          <w:szCs w:val="20"/>
          <w:lang w:eastAsia="ar-SA"/>
        </w:rPr>
        <w:t>Исп. Слюсарь Т.В.</w:t>
      </w: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E278A">
        <w:rPr>
          <w:rFonts w:ascii="Times New Roman" w:hAnsi="Times New Roman"/>
          <w:spacing w:val="4"/>
          <w:sz w:val="20"/>
          <w:szCs w:val="20"/>
          <w:lang w:eastAsia="ar-SA"/>
        </w:rPr>
        <w:t>Тел. 25-577</w:t>
      </w:r>
    </w:p>
    <w:p w:rsidR="00CE278A" w:rsidRPr="00CE278A" w:rsidRDefault="00CE278A" w:rsidP="00CE278A">
      <w:pPr>
        <w:tabs>
          <w:tab w:val="left" w:pos="54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90DEC" w:rsidRPr="00CE278A" w:rsidRDefault="00A90DEC" w:rsidP="00A90DEC">
      <w:pPr>
        <w:pStyle w:val="MainStyl"/>
        <w:ind w:firstLine="0"/>
        <w:jc w:val="left"/>
        <w:rPr>
          <w:rFonts w:ascii="Times New Roman" w:hAnsi="Times New Roman"/>
        </w:rPr>
      </w:pPr>
    </w:p>
    <w:p w:rsidR="000D202A" w:rsidRDefault="000D202A" w:rsidP="00C67A81">
      <w:pPr>
        <w:pStyle w:val="aff7"/>
        <w:spacing w:line="228" w:lineRule="auto"/>
        <w:ind w:left="540"/>
      </w:pPr>
    </w:p>
    <w:p w:rsidR="000D202A" w:rsidRDefault="000D202A" w:rsidP="00C67A81">
      <w:pPr>
        <w:pStyle w:val="aff7"/>
        <w:spacing w:line="228" w:lineRule="auto"/>
        <w:ind w:left="540"/>
      </w:pPr>
    </w:p>
    <w:p w:rsidR="000D202A" w:rsidRDefault="000D202A" w:rsidP="00C67A81">
      <w:pPr>
        <w:pStyle w:val="aff7"/>
        <w:spacing w:line="228" w:lineRule="auto"/>
        <w:ind w:left="540"/>
      </w:pPr>
    </w:p>
    <w:p w:rsidR="000D202A" w:rsidRDefault="000D202A" w:rsidP="00C67A81">
      <w:pPr>
        <w:pStyle w:val="aff7"/>
        <w:spacing w:line="228" w:lineRule="auto"/>
        <w:ind w:left="540"/>
      </w:pPr>
    </w:p>
    <w:p w:rsidR="000D202A" w:rsidRDefault="000D202A" w:rsidP="00C67A81">
      <w:pPr>
        <w:pStyle w:val="aff7"/>
        <w:spacing w:line="228" w:lineRule="auto"/>
        <w:ind w:left="540"/>
      </w:pPr>
    </w:p>
    <w:p w:rsidR="000D202A" w:rsidRDefault="000D202A" w:rsidP="00C67A81">
      <w:pPr>
        <w:pStyle w:val="aff7"/>
        <w:spacing w:line="228" w:lineRule="auto"/>
        <w:ind w:left="540"/>
      </w:pPr>
    </w:p>
    <w:p w:rsidR="000D202A" w:rsidRDefault="000D202A" w:rsidP="00C67A81">
      <w:pPr>
        <w:pStyle w:val="aff7"/>
        <w:spacing w:line="228" w:lineRule="auto"/>
        <w:ind w:left="540"/>
      </w:pPr>
    </w:p>
    <w:p w:rsidR="000D202A" w:rsidRDefault="000D202A" w:rsidP="00C67A81">
      <w:pPr>
        <w:pStyle w:val="aff7"/>
        <w:spacing w:line="228" w:lineRule="auto"/>
        <w:ind w:left="540"/>
      </w:pPr>
    </w:p>
    <w:p w:rsidR="000D202A" w:rsidRDefault="000D202A" w:rsidP="00C67A81">
      <w:pPr>
        <w:pStyle w:val="aff7"/>
        <w:spacing w:line="228" w:lineRule="auto"/>
        <w:ind w:left="540"/>
      </w:pPr>
    </w:p>
    <w:p w:rsidR="00C67A81" w:rsidRPr="00A86B0C" w:rsidRDefault="00C67A81" w:rsidP="00C67A81">
      <w:pPr>
        <w:pStyle w:val="aff7"/>
        <w:spacing w:line="228" w:lineRule="auto"/>
        <w:ind w:left="540"/>
      </w:pPr>
      <w:r w:rsidRPr="00A86B0C">
        <w:t xml:space="preserve">Администрация   </w:t>
      </w:r>
      <w:proofErr w:type="spellStart"/>
      <w:r w:rsidRPr="00A86B0C">
        <w:t>Решетовского</w:t>
      </w:r>
      <w:proofErr w:type="spellEnd"/>
      <w:r w:rsidRPr="00A86B0C">
        <w:t xml:space="preserve">  сельсовета</w:t>
      </w:r>
    </w:p>
    <w:p w:rsidR="00C67A81" w:rsidRPr="00A86B0C" w:rsidRDefault="00C67A81" w:rsidP="00C67A81">
      <w:pPr>
        <w:ind w:left="540"/>
        <w:jc w:val="center"/>
        <w:rPr>
          <w:b/>
          <w:bCs/>
          <w:sz w:val="28"/>
          <w:szCs w:val="28"/>
        </w:rPr>
      </w:pPr>
      <w:proofErr w:type="spellStart"/>
      <w:r w:rsidRPr="00A86B0C">
        <w:rPr>
          <w:b/>
          <w:bCs/>
          <w:sz w:val="28"/>
          <w:szCs w:val="28"/>
        </w:rPr>
        <w:t>Кочковского</w:t>
      </w:r>
      <w:proofErr w:type="spellEnd"/>
      <w:r w:rsidRPr="00A86B0C">
        <w:rPr>
          <w:b/>
          <w:bCs/>
          <w:sz w:val="28"/>
          <w:szCs w:val="28"/>
        </w:rPr>
        <w:t xml:space="preserve"> района Новосибирской области</w:t>
      </w:r>
    </w:p>
    <w:p w:rsidR="00C67A81" w:rsidRPr="00A86B0C" w:rsidRDefault="00C67A81" w:rsidP="00C67A81">
      <w:pPr>
        <w:pStyle w:val="aff7"/>
        <w:spacing w:line="228" w:lineRule="auto"/>
        <w:ind w:left="1440" w:hanging="900"/>
      </w:pPr>
    </w:p>
    <w:p w:rsidR="00C67A81" w:rsidRPr="00A86B0C" w:rsidRDefault="00C67A81" w:rsidP="00C67A81">
      <w:pPr>
        <w:jc w:val="center"/>
        <w:rPr>
          <w:b/>
          <w:sz w:val="28"/>
          <w:szCs w:val="28"/>
        </w:rPr>
      </w:pPr>
      <w:r w:rsidRPr="00A86B0C">
        <w:rPr>
          <w:b/>
          <w:sz w:val="28"/>
          <w:szCs w:val="28"/>
        </w:rPr>
        <w:t>ПОСТАНОВЛЕНИЕ</w:t>
      </w:r>
    </w:p>
    <w:p w:rsidR="00C67A81" w:rsidRPr="00A86B0C" w:rsidRDefault="00C67A81" w:rsidP="00C67A81">
      <w:pPr>
        <w:pStyle w:val="aff7"/>
        <w:spacing w:line="228" w:lineRule="auto"/>
        <w:ind w:left="1440" w:hanging="900"/>
      </w:pPr>
    </w:p>
    <w:p w:rsidR="00C67A81" w:rsidRPr="00E30CFB" w:rsidRDefault="00C67A81" w:rsidP="00C67A81">
      <w:pPr>
        <w:pStyle w:val="aff7"/>
        <w:spacing w:line="228" w:lineRule="auto"/>
        <w:ind w:left="1440" w:hanging="900"/>
      </w:pPr>
      <w:r>
        <w:t>от 12.01.2022   № 2</w:t>
      </w:r>
    </w:p>
    <w:p w:rsidR="00C67A81" w:rsidRPr="0016293C" w:rsidRDefault="00C67A81" w:rsidP="00C67A81"/>
    <w:p w:rsidR="00C67A81" w:rsidRPr="0018721C" w:rsidRDefault="00C67A81" w:rsidP="00C67A81"/>
    <w:p w:rsidR="00C67A81" w:rsidRDefault="00C67A81" w:rsidP="00C67A81">
      <w:pPr>
        <w:pStyle w:val="aff7"/>
        <w:spacing w:line="228" w:lineRule="auto"/>
        <w:ind w:left="1440" w:hanging="900"/>
      </w:pPr>
      <w:r>
        <w:lastRenderedPageBreak/>
        <w:t xml:space="preserve">Об утверждении перечня объектов </w:t>
      </w:r>
      <w:proofErr w:type="gramStart"/>
      <w:r>
        <w:t>коммунальной</w:t>
      </w:r>
      <w:proofErr w:type="gramEnd"/>
      <w:r>
        <w:t xml:space="preserve"> </w:t>
      </w:r>
    </w:p>
    <w:p w:rsidR="00C67A81" w:rsidRPr="005054B9" w:rsidRDefault="00C67A81" w:rsidP="00C67A81">
      <w:pPr>
        <w:pStyle w:val="aff7"/>
        <w:spacing w:line="228" w:lineRule="auto"/>
        <w:ind w:left="1440" w:hanging="900"/>
      </w:pPr>
      <w:r>
        <w:t xml:space="preserve">инфраструктуры администрации </w:t>
      </w:r>
      <w:proofErr w:type="spellStart"/>
      <w:r>
        <w:t>Решетовского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области, в отношении которых планируется заключение концессионного соглашения в 2022 году.</w:t>
      </w:r>
    </w:p>
    <w:p w:rsidR="00C67A81" w:rsidRPr="005054B9" w:rsidRDefault="00C67A81" w:rsidP="00C67A81">
      <w:pPr>
        <w:ind w:left="360"/>
        <w:jc w:val="center"/>
        <w:rPr>
          <w:b/>
          <w:bCs/>
        </w:rPr>
      </w:pPr>
    </w:p>
    <w:p w:rsidR="00C67A81" w:rsidRPr="00C1115E" w:rsidRDefault="00C67A81" w:rsidP="00C67A81">
      <w:pPr>
        <w:jc w:val="both"/>
        <w:rPr>
          <w:sz w:val="28"/>
          <w:szCs w:val="28"/>
        </w:rPr>
      </w:pPr>
      <w:r w:rsidRPr="00C1115E">
        <w:rPr>
          <w:sz w:val="28"/>
          <w:szCs w:val="28"/>
        </w:rPr>
        <w:t xml:space="preserve">               В соответствии с </w:t>
      </w:r>
      <w:r>
        <w:rPr>
          <w:sz w:val="28"/>
          <w:szCs w:val="28"/>
        </w:rPr>
        <w:t xml:space="preserve">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конкуренции», руководствуясь Уставом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67A81" w:rsidRPr="00C1115E" w:rsidRDefault="00C67A81" w:rsidP="00C67A81">
      <w:pPr>
        <w:pStyle w:val="aff7"/>
        <w:spacing w:line="228" w:lineRule="auto"/>
        <w:jc w:val="both"/>
      </w:pPr>
    </w:p>
    <w:p w:rsidR="00C67A81" w:rsidRPr="00F12402" w:rsidRDefault="00C67A81" w:rsidP="00C67A81">
      <w:pPr>
        <w:pStyle w:val="aff8"/>
        <w:spacing w:line="228" w:lineRule="auto"/>
        <w:ind w:firstLine="0"/>
        <w:rPr>
          <w:b/>
        </w:rPr>
      </w:pPr>
      <w:r w:rsidRPr="00F12402">
        <w:rPr>
          <w:b/>
        </w:rPr>
        <w:t>ПОСТАНОВЛЯЮ:</w:t>
      </w:r>
    </w:p>
    <w:p w:rsidR="00C67A81" w:rsidRPr="00F12402" w:rsidRDefault="00C67A81" w:rsidP="00C67A81">
      <w:pPr>
        <w:pStyle w:val="aff8"/>
        <w:tabs>
          <w:tab w:val="left" w:pos="1800"/>
        </w:tabs>
        <w:spacing w:line="228" w:lineRule="auto"/>
        <w:ind w:firstLine="0"/>
      </w:pPr>
    </w:p>
    <w:p w:rsidR="00C67A81" w:rsidRDefault="00C67A81" w:rsidP="00C67A81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1.Утвердить перечень объектов коммунальной инфраструктуры администрации </w:t>
      </w:r>
      <w:proofErr w:type="spellStart"/>
      <w:r w:rsidRPr="00F12402">
        <w:rPr>
          <w:sz w:val="28"/>
          <w:szCs w:val="28"/>
        </w:rPr>
        <w:t>Решетовского</w:t>
      </w:r>
      <w:proofErr w:type="spellEnd"/>
      <w:r w:rsidRPr="00F12402">
        <w:rPr>
          <w:sz w:val="28"/>
          <w:szCs w:val="28"/>
        </w:rPr>
        <w:t xml:space="preserve"> сельсовета </w:t>
      </w:r>
      <w:proofErr w:type="spellStart"/>
      <w:r w:rsidRPr="00F12402">
        <w:rPr>
          <w:sz w:val="28"/>
          <w:szCs w:val="28"/>
        </w:rPr>
        <w:t>Кочковского</w:t>
      </w:r>
      <w:proofErr w:type="spellEnd"/>
      <w:r w:rsidRPr="00F12402">
        <w:rPr>
          <w:sz w:val="28"/>
          <w:szCs w:val="28"/>
        </w:rPr>
        <w:t xml:space="preserve"> района Новосибирской области, в отношении которых планируется заключение концессионного соглашения, согласно приложению.</w:t>
      </w:r>
    </w:p>
    <w:p w:rsidR="00C67A81" w:rsidRDefault="00C67A81" w:rsidP="00C67A81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25.01.2021 № 2 «Об утверждении перечня объектов коммунальной инфраструктуры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в отношении которых планируется заключение концессионного соглашения в 2021 году» считать утратившим силу. </w:t>
      </w:r>
    </w:p>
    <w:p w:rsidR="00C67A81" w:rsidRDefault="00C67A81" w:rsidP="00C67A81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2402">
        <w:rPr>
          <w:sz w:val="28"/>
          <w:szCs w:val="28"/>
        </w:rPr>
        <w:t xml:space="preserve">. </w:t>
      </w:r>
      <w:proofErr w:type="gramStart"/>
      <w:r w:rsidRPr="00F12402">
        <w:rPr>
          <w:sz w:val="28"/>
          <w:szCs w:val="28"/>
        </w:rPr>
        <w:t>Разместить</w:t>
      </w:r>
      <w:proofErr w:type="gramEnd"/>
      <w:r w:rsidRPr="00F12402">
        <w:rPr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9" w:history="1">
        <w:r w:rsidRPr="00F12402">
          <w:rPr>
            <w:rStyle w:val="afb"/>
            <w:sz w:val="28"/>
            <w:szCs w:val="28"/>
            <w:lang w:val="en-US"/>
          </w:rPr>
          <w:t>www</w:t>
        </w:r>
        <w:r w:rsidRPr="00F12402">
          <w:rPr>
            <w:rStyle w:val="afb"/>
            <w:sz w:val="28"/>
            <w:szCs w:val="28"/>
          </w:rPr>
          <w:t>.</w:t>
        </w:r>
        <w:proofErr w:type="spellStart"/>
        <w:r w:rsidRPr="00F12402">
          <w:rPr>
            <w:rStyle w:val="afb"/>
            <w:sz w:val="28"/>
            <w:szCs w:val="28"/>
            <w:lang w:val="en-US"/>
          </w:rPr>
          <w:t>torgi</w:t>
        </w:r>
        <w:proofErr w:type="spellEnd"/>
        <w:r w:rsidRPr="00F12402">
          <w:rPr>
            <w:rStyle w:val="afb"/>
            <w:sz w:val="28"/>
            <w:szCs w:val="28"/>
          </w:rPr>
          <w:t>/</w:t>
        </w:r>
        <w:proofErr w:type="spellStart"/>
        <w:r w:rsidRPr="00F12402">
          <w:rPr>
            <w:rStyle w:val="afb"/>
            <w:sz w:val="28"/>
            <w:szCs w:val="28"/>
            <w:lang w:val="en-US"/>
          </w:rPr>
          <w:t>gov</w:t>
        </w:r>
        <w:proofErr w:type="spellEnd"/>
        <w:r w:rsidRPr="00F12402">
          <w:rPr>
            <w:rStyle w:val="afb"/>
            <w:sz w:val="28"/>
            <w:szCs w:val="28"/>
          </w:rPr>
          <w:t>/</w:t>
        </w:r>
        <w:proofErr w:type="spellStart"/>
        <w:r w:rsidRPr="00F12402">
          <w:rPr>
            <w:rStyle w:val="afb"/>
            <w:sz w:val="28"/>
            <w:szCs w:val="28"/>
            <w:lang w:val="en-US"/>
          </w:rPr>
          <w:t>ru</w:t>
        </w:r>
        <w:proofErr w:type="spellEnd"/>
      </w:hyperlink>
      <w:r w:rsidRPr="00F12402">
        <w:rPr>
          <w:sz w:val="28"/>
          <w:szCs w:val="28"/>
        </w:rPr>
        <w:t xml:space="preserve">) и на официальном сайте </w:t>
      </w:r>
      <w:proofErr w:type="spellStart"/>
      <w:r w:rsidRPr="00F12402">
        <w:rPr>
          <w:sz w:val="28"/>
          <w:szCs w:val="28"/>
        </w:rPr>
        <w:t>Решетовского</w:t>
      </w:r>
      <w:proofErr w:type="spellEnd"/>
      <w:r w:rsidRPr="00F12402">
        <w:rPr>
          <w:sz w:val="28"/>
          <w:szCs w:val="28"/>
        </w:rPr>
        <w:t xml:space="preserve"> сельсовета.</w:t>
      </w:r>
    </w:p>
    <w:p w:rsidR="00C67A81" w:rsidRPr="00F12402" w:rsidRDefault="00C67A81" w:rsidP="00C67A81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2402">
        <w:rPr>
          <w:sz w:val="28"/>
          <w:szCs w:val="28"/>
        </w:rPr>
        <w:t xml:space="preserve">. </w:t>
      </w:r>
      <w:proofErr w:type="gramStart"/>
      <w:r w:rsidRPr="00F12402">
        <w:rPr>
          <w:sz w:val="28"/>
          <w:szCs w:val="28"/>
        </w:rPr>
        <w:t>Контроль за</w:t>
      </w:r>
      <w:proofErr w:type="gramEnd"/>
      <w:r w:rsidRPr="00F12402">
        <w:rPr>
          <w:sz w:val="28"/>
          <w:szCs w:val="28"/>
        </w:rPr>
        <w:t xml:space="preserve"> исполнением постановления оставляю за собой.</w:t>
      </w:r>
    </w:p>
    <w:p w:rsidR="00C67A81" w:rsidRPr="00F12402" w:rsidRDefault="00C67A81" w:rsidP="00C67A81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2402">
        <w:rPr>
          <w:sz w:val="28"/>
          <w:szCs w:val="28"/>
        </w:rPr>
        <w:t>. Настоящее постановление вступает в силу со дня его подписания.</w:t>
      </w:r>
    </w:p>
    <w:p w:rsidR="00C67A81" w:rsidRPr="00F12402" w:rsidRDefault="00C67A81" w:rsidP="00C67A81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C67A81" w:rsidRPr="00F12402" w:rsidRDefault="00C67A81" w:rsidP="00C67A81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C67A81" w:rsidRPr="00F12402" w:rsidRDefault="00C67A81" w:rsidP="00C67A81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C67A81" w:rsidRPr="00F12402" w:rsidRDefault="00C67A81" w:rsidP="00C67A81">
      <w:pPr>
        <w:pStyle w:val="aff8"/>
        <w:tabs>
          <w:tab w:val="left" w:pos="1800"/>
        </w:tabs>
        <w:spacing w:line="228" w:lineRule="auto"/>
        <w:ind w:left="-720" w:hanging="900"/>
        <w:jc w:val="left"/>
      </w:pPr>
      <w:r w:rsidRPr="00F12402">
        <w:t xml:space="preserve">                      Глава </w:t>
      </w:r>
      <w:proofErr w:type="spellStart"/>
      <w:r w:rsidRPr="00F12402">
        <w:t>Решетовского</w:t>
      </w:r>
      <w:proofErr w:type="spellEnd"/>
      <w:r w:rsidRPr="00F12402">
        <w:t xml:space="preserve"> сельсовета                                               </w:t>
      </w:r>
      <w:r>
        <w:t>А.Н. Бурцев</w:t>
      </w:r>
    </w:p>
    <w:p w:rsidR="00C67A81" w:rsidRPr="00F12402" w:rsidRDefault="00C67A81" w:rsidP="00C67A81">
      <w:pPr>
        <w:pStyle w:val="aff8"/>
        <w:tabs>
          <w:tab w:val="left" w:pos="1800"/>
        </w:tabs>
        <w:spacing w:line="228" w:lineRule="auto"/>
        <w:ind w:left="1440" w:hanging="900"/>
        <w:jc w:val="left"/>
      </w:pPr>
    </w:p>
    <w:p w:rsidR="00C67A81" w:rsidRPr="00E1234D" w:rsidRDefault="00C67A81" w:rsidP="00C67A81">
      <w:pPr>
        <w:ind w:left="-1080"/>
        <w:rPr>
          <w:sz w:val="32"/>
          <w:szCs w:val="32"/>
        </w:rPr>
      </w:pPr>
    </w:p>
    <w:p w:rsidR="00C67A81" w:rsidRPr="005E0747" w:rsidRDefault="00C67A81" w:rsidP="00C67A81">
      <w:pPr>
        <w:jc w:val="right"/>
        <w:rPr>
          <w:sz w:val="20"/>
          <w:szCs w:val="20"/>
        </w:rPr>
      </w:pPr>
    </w:p>
    <w:p w:rsidR="00C67A81" w:rsidRDefault="00C67A81" w:rsidP="00C67A81">
      <w:pPr>
        <w:rPr>
          <w:sz w:val="20"/>
          <w:szCs w:val="20"/>
        </w:rPr>
      </w:pPr>
      <w:proofErr w:type="spellStart"/>
      <w:r w:rsidRPr="005E0747">
        <w:rPr>
          <w:sz w:val="20"/>
          <w:szCs w:val="20"/>
        </w:rPr>
        <w:t>Коротыч</w:t>
      </w:r>
      <w:proofErr w:type="spellEnd"/>
      <w:r w:rsidRPr="005E0747">
        <w:rPr>
          <w:sz w:val="20"/>
          <w:szCs w:val="20"/>
        </w:rPr>
        <w:t xml:space="preserve"> О.Г.</w:t>
      </w:r>
    </w:p>
    <w:p w:rsidR="00C67A81" w:rsidRDefault="00C67A81" w:rsidP="00C67A81">
      <w:pPr>
        <w:rPr>
          <w:sz w:val="20"/>
          <w:szCs w:val="20"/>
        </w:rPr>
      </w:pPr>
      <w:r>
        <w:rPr>
          <w:sz w:val="20"/>
          <w:szCs w:val="20"/>
        </w:rPr>
        <w:t>8(383)5625144</w:t>
      </w:r>
    </w:p>
    <w:p w:rsidR="00C67A81" w:rsidRDefault="00C67A81" w:rsidP="00C67A81">
      <w:pPr>
        <w:rPr>
          <w:sz w:val="20"/>
          <w:szCs w:val="20"/>
        </w:rPr>
      </w:pPr>
    </w:p>
    <w:p w:rsidR="00C67A81" w:rsidRDefault="00C67A81" w:rsidP="00C67A81">
      <w:pPr>
        <w:pStyle w:val="a8"/>
        <w:jc w:val="right"/>
      </w:pPr>
      <w:r>
        <w:t xml:space="preserve">Приложение </w:t>
      </w:r>
    </w:p>
    <w:p w:rsidR="00C67A81" w:rsidRDefault="00C67A81" w:rsidP="00C67A81">
      <w:pPr>
        <w:pStyle w:val="a8"/>
      </w:pPr>
      <w:r>
        <w:t xml:space="preserve">                                                                                              к постановлению № 2 от 12.01.2022                </w:t>
      </w:r>
    </w:p>
    <w:p w:rsidR="00C67A81" w:rsidRDefault="00C67A81" w:rsidP="00C67A81">
      <w:pPr>
        <w:pStyle w:val="a8"/>
      </w:pPr>
    </w:p>
    <w:p w:rsidR="00C67A81" w:rsidRDefault="00C67A81" w:rsidP="00C67A81">
      <w:pPr>
        <w:pStyle w:val="a8"/>
        <w:ind w:firstLine="708"/>
      </w:pPr>
      <w:r>
        <w:t xml:space="preserve">Перечень объектов коммунальной инфраструктуры администрации </w:t>
      </w:r>
      <w:proofErr w:type="spellStart"/>
      <w:r>
        <w:t>Решетовского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области, в отношении которых планируется заключение концессионных соглашений</w:t>
      </w:r>
    </w:p>
    <w:p w:rsidR="00C67A81" w:rsidRPr="005E0747" w:rsidRDefault="00C67A81" w:rsidP="00C67A8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1902"/>
        <w:gridCol w:w="1933"/>
        <w:gridCol w:w="1879"/>
        <w:gridCol w:w="1852"/>
      </w:tblGrid>
      <w:tr w:rsidR="00C67A81" w:rsidTr="00011891">
        <w:tc>
          <w:tcPr>
            <w:tcW w:w="2005" w:type="dxa"/>
          </w:tcPr>
          <w:p w:rsidR="00C67A81" w:rsidRDefault="00C67A81" w:rsidP="00011891">
            <w:r>
              <w:t>Наименование объекта</w:t>
            </w:r>
          </w:p>
        </w:tc>
        <w:tc>
          <w:tcPr>
            <w:tcW w:w="1902" w:type="dxa"/>
          </w:tcPr>
          <w:p w:rsidR="00C67A81" w:rsidRDefault="00C67A81" w:rsidP="00011891">
            <w:r>
              <w:t>Назначение объекта</w:t>
            </w:r>
          </w:p>
        </w:tc>
        <w:tc>
          <w:tcPr>
            <w:tcW w:w="1933" w:type="dxa"/>
          </w:tcPr>
          <w:p w:rsidR="00C67A81" w:rsidRDefault="00C67A81" w:rsidP="00011891">
            <w:r>
              <w:t>местонахождение</w:t>
            </w:r>
          </w:p>
        </w:tc>
        <w:tc>
          <w:tcPr>
            <w:tcW w:w="1879" w:type="dxa"/>
          </w:tcPr>
          <w:p w:rsidR="00C67A81" w:rsidRDefault="00C67A81" w:rsidP="00011891">
            <w:r>
              <w:t>Балансовая стоимость, руб.</w:t>
            </w:r>
          </w:p>
        </w:tc>
        <w:tc>
          <w:tcPr>
            <w:tcW w:w="1852" w:type="dxa"/>
          </w:tcPr>
          <w:p w:rsidR="00C67A81" w:rsidRDefault="00C67A81" w:rsidP="00011891">
            <w:r>
              <w:t>Степень износа, %</w:t>
            </w:r>
          </w:p>
        </w:tc>
      </w:tr>
      <w:tr w:rsidR="00C67A81" w:rsidTr="00011891">
        <w:tc>
          <w:tcPr>
            <w:tcW w:w="2005" w:type="dxa"/>
          </w:tcPr>
          <w:p w:rsidR="00C67A81" w:rsidRDefault="00C67A81" w:rsidP="00011891">
            <w:r>
              <w:t xml:space="preserve">Водопроводные сети протяженность 9540 метров </w:t>
            </w:r>
          </w:p>
        </w:tc>
        <w:tc>
          <w:tcPr>
            <w:tcW w:w="1902" w:type="dxa"/>
          </w:tcPr>
          <w:p w:rsidR="00C67A81" w:rsidRDefault="00C67A81" w:rsidP="00011891">
            <w:r>
              <w:t>Оказание услуг по водоснабжению</w:t>
            </w:r>
          </w:p>
        </w:tc>
        <w:tc>
          <w:tcPr>
            <w:tcW w:w="1933" w:type="dxa"/>
          </w:tcPr>
          <w:p w:rsidR="00C67A81" w:rsidRDefault="00C67A81" w:rsidP="00011891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C67A81" w:rsidRDefault="00C67A81" w:rsidP="00011891">
            <w:r>
              <w:t>6145668,56</w:t>
            </w:r>
          </w:p>
        </w:tc>
        <w:tc>
          <w:tcPr>
            <w:tcW w:w="1852" w:type="dxa"/>
          </w:tcPr>
          <w:p w:rsidR="00C67A81" w:rsidRDefault="00C67A81" w:rsidP="00011891">
            <w:r>
              <w:t>64,3</w:t>
            </w:r>
          </w:p>
        </w:tc>
      </w:tr>
      <w:tr w:rsidR="00C67A81" w:rsidTr="00011891">
        <w:tc>
          <w:tcPr>
            <w:tcW w:w="2005" w:type="dxa"/>
          </w:tcPr>
          <w:p w:rsidR="00C67A81" w:rsidRDefault="00C67A81" w:rsidP="00011891">
            <w:r>
              <w:t>Теплотрасса протяженностью 3463 метров</w:t>
            </w:r>
          </w:p>
        </w:tc>
        <w:tc>
          <w:tcPr>
            <w:tcW w:w="1902" w:type="dxa"/>
          </w:tcPr>
          <w:p w:rsidR="00C67A81" w:rsidRDefault="00C67A81" w:rsidP="00011891">
            <w:r>
              <w:t>Оказание услуг по теплоснабжению</w:t>
            </w:r>
          </w:p>
        </w:tc>
        <w:tc>
          <w:tcPr>
            <w:tcW w:w="1933" w:type="dxa"/>
          </w:tcPr>
          <w:p w:rsidR="00C67A81" w:rsidRDefault="00C67A81" w:rsidP="00011891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</w:p>
        </w:tc>
        <w:tc>
          <w:tcPr>
            <w:tcW w:w="1879" w:type="dxa"/>
          </w:tcPr>
          <w:p w:rsidR="00C67A81" w:rsidRDefault="00C67A81" w:rsidP="00011891">
            <w:r>
              <w:t>536</w:t>
            </w:r>
          </w:p>
        </w:tc>
        <w:tc>
          <w:tcPr>
            <w:tcW w:w="1852" w:type="dxa"/>
          </w:tcPr>
          <w:p w:rsidR="00C67A81" w:rsidRDefault="00C67A81" w:rsidP="00011891">
            <w:r>
              <w:t>95</w:t>
            </w:r>
          </w:p>
        </w:tc>
      </w:tr>
      <w:tr w:rsidR="00C67A81" w:rsidTr="00011891">
        <w:tc>
          <w:tcPr>
            <w:tcW w:w="2005" w:type="dxa"/>
          </w:tcPr>
          <w:p w:rsidR="00C67A81" w:rsidRDefault="00C67A81" w:rsidP="00011891">
            <w:r>
              <w:t>Котельная</w:t>
            </w:r>
          </w:p>
        </w:tc>
        <w:tc>
          <w:tcPr>
            <w:tcW w:w="1902" w:type="dxa"/>
          </w:tcPr>
          <w:p w:rsidR="00C67A81" w:rsidRDefault="00C67A81" w:rsidP="00011891">
            <w:r>
              <w:t>Оказание услуг по теплоснабжению</w:t>
            </w:r>
          </w:p>
        </w:tc>
        <w:tc>
          <w:tcPr>
            <w:tcW w:w="1933" w:type="dxa"/>
          </w:tcPr>
          <w:p w:rsidR="00C67A81" w:rsidRDefault="00C67A81" w:rsidP="00011891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>, ул. Олимпийская, 2а</w:t>
            </w:r>
          </w:p>
        </w:tc>
        <w:tc>
          <w:tcPr>
            <w:tcW w:w="1879" w:type="dxa"/>
          </w:tcPr>
          <w:p w:rsidR="00C67A81" w:rsidRDefault="00C67A81" w:rsidP="00011891">
            <w:r>
              <w:t>445684</w:t>
            </w:r>
          </w:p>
        </w:tc>
        <w:tc>
          <w:tcPr>
            <w:tcW w:w="1852" w:type="dxa"/>
          </w:tcPr>
          <w:p w:rsidR="00C67A81" w:rsidRDefault="00C67A81" w:rsidP="00011891">
            <w:r>
              <w:t>100</w:t>
            </w:r>
          </w:p>
        </w:tc>
      </w:tr>
      <w:tr w:rsidR="00C67A81" w:rsidTr="00011891">
        <w:tc>
          <w:tcPr>
            <w:tcW w:w="2005" w:type="dxa"/>
          </w:tcPr>
          <w:p w:rsidR="00C67A81" w:rsidRDefault="00C67A81" w:rsidP="00011891">
            <w:r>
              <w:t xml:space="preserve">Скважина разведочно-эксплуатационная </w:t>
            </w:r>
          </w:p>
        </w:tc>
        <w:tc>
          <w:tcPr>
            <w:tcW w:w="1902" w:type="dxa"/>
          </w:tcPr>
          <w:p w:rsidR="00C67A81" w:rsidRDefault="00C67A81" w:rsidP="00011891">
            <w:r>
              <w:t>Оказание услуг водоснабжения</w:t>
            </w:r>
          </w:p>
        </w:tc>
        <w:tc>
          <w:tcPr>
            <w:tcW w:w="1933" w:type="dxa"/>
          </w:tcPr>
          <w:p w:rsidR="00C67A81" w:rsidRDefault="00C67A81" w:rsidP="00011891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>, ул. Калинина, 11а</w:t>
            </w:r>
          </w:p>
        </w:tc>
        <w:tc>
          <w:tcPr>
            <w:tcW w:w="1879" w:type="dxa"/>
          </w:tcPr>
          <w:p w:rsidR="00C67A81" w:rsidRDefault="00C67A81" w:rsidP="00011891">
            <w:r>
              <w:t>4318998,49</w:t>
            </w:r>
          </w:p>
        </w:tc>
        <w:tc>
          <w:tcPr>
            <w:tcW w:w="1852" w:type="dxa"/>
          </w:tcPr>
          <w:p w:rsidR="00C67A81" w:rsidRDefault="00C67A81" w:rsidP="00011891">
            <w:r>
              <w:t>28,3</w:t>
            </w:r>
          </w:p>
        </w:tc>
      </w:tr>
      <w:tr w:rsidR="00C67A81" w:rsidTr="00011891">
        <w:tc>
          <w:tcPr>
            <w:tcW w:w="2005" w:type="dxa"/>
          </w:tcPr>
          <w:p w:rsidR="00C67A81" w:rsidRDefault="00C67A81" w:rsidP="00011891">
            <w:r>
              <w:t>Скважина разведочно-эксплуатационная</w:t>
            </w:r>
          </w:p>
        </w:tc>
        <w:tc>
          <w:tcPr>
            <w:tcW w:w="1902" w:type="dxa"/>
          </w:tcPr>
          <w:p w:rsidR="00C67A81" w:rsidRDefault="00C67A81" w:rsidP="00011891">
            <w:r>
              <w:t>Оказание услуг водоснабжения</w:t>
            </w:r>
          </w:p>
        </w:tc>
        <w:tc>
          <w:tcPr>
            <w:tcW w:w="1933" w:type="dxa"/>
          </w:tcPr>
          <w:p w:rsidR="00C67A81" w:rsidRDefault="00C67A81" w:rsidP="00011891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 xml:space="preserve">, ул. </w:t>
            </w:r>
            <w:proofErr w:type="spellStart"/>
            <w:r>
              <w:t>Карасукская</w:t>
            </w:r>
            <w:proofErr w:type="spellEnd"/>
            <w:r>
              <w:t>, 44а</w:t>
            </w:r>
          </w:p>
        </w:tc>
        <w:tc>
          <w:tcPr>
            <w:tcW w:w="1879" w:type="dxa"/>
          </w:tcPr>
          <w:p w:rsidR="00C67A81" w:rsidRDefault="00C67A81" w:rsidP="00011891">
            <w:r>
              <w:t>4528166,37</w:t>
            </w:r>
          </w:p>
        </w:tc>
        <w:tc>
          <w:tcPr>
            <w:tcW w:w="1852" w:type="dxa"/>
          </w:tcPr>
          <w:p w:rsidR="00C67A81" w:rsidRDefault="00C67A81" w:rsidP="00011891">
            <w:r>
              <w:t>37,1</w:t>
            </w:r>
          </w:p>
        </w:tc>
      </w:tr>
      <w:tr w:rsidR="00C67A81" w:rsidTr="00011891">
        <w:tc>
          <w:tcPr>
            <w:tcW w:w="2005" w:type="dxa"/>
          </w:tcPr>
          <w:p w:rsidR="00C67A81" w:rsidRPr="00F71F9D" w:rsidRDefault="00C67A81" w:rsidP="00011891"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F71F9D">
              <w:rPr>
                <w:rFonts w:eastAsia="Times New Roman"/>
                <w:sz w:val="24"/>
                <w:szCs w:val="24"/>
                <w:lang w:eastAsia="ru-RU"/>
              </w:rPr>
              <w:t>одульные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установ</w:t>
            </w:r>
            <w:r w:rsidRPr="00F71F9D">
              <w:rPr>
                <w:rFonts w:eastAsia="Times New Roman"/>
                <w:sz w:val="24"/>
                <w:szCs w:val="24"/>
                <w:lang w:eastAsia="ru-RU"/>
              </w:rPr>
              <w:t xml:space="preserve">ки водоподготовки по ул. Калинина, 11а и ул. </w:t>
            </w:r>
            <w:proofErr w:type="spellStart"/>
            <w:proofErr w:type="gramStart"/>
            <w:r w:rsidRPr="00F71F9D">
              <w:rPr>
                <w:rFonts w:eastAsia="Times New Roman"/>
                <w:sz w:val="24"/>
                <w:szCs w:val="24"/>
                <w:lang w:eastAsia="ru-RU"/>
              </w:rPr>
              <w:t>Карасукская</w:t>
            </w:r>
            <w:proofErr w:type="spellEnd"/>
            <w:proofErr w:type="gramEnd"/>
            <w:r w:rsidRPr="00F71F9D">
              <w:rPr>
                <w:rFonts w:eastAsia="Times New Roman"/>
                <w:sz w:val="24"/>
                <w:szCs w:val="24"/>
                <w:lang w:eastAsia="ru-RU"/>
              </w:rPr>
              <w:t xml:space="preserve">, 44а </w:t>
            </w:r>
          </w:p>
        </w:tc>
        <w:tc>
          <w:tcPr>
            <w:tcW w:w="1902" w:type="dxa"/>
          </w:tcPr>
          <w:p w:rsidR="00C67A81" w:rsidRDefault="00C67A81" w:rsidP="00011891">
            <w:r>
              <w:t>Оказание услуг водоснабжения</w:t>
            </w:r>
          </w:p>
        </w:tc>
        <w:tc>
          <w:tcPr>
            <w:tcW w:w="1933" w:type="dxa"/>
          </w:tcPr>
          <w:p w:rsidR="00C67A81" w:rsidRDefault="00C67A81" w:rsidP="00011891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 xml:space="preserve">, ул. Калинина, 11а ул. </w:t>
            </w:r>
            <w:proofErr w:type="spellStart"/>
            <w:r>
              <w:t>Карасукская</w:t>
            </w:r>
            <w:proofErr w:type="spellEnd"/>
            <w:r>
              <w:t>, 44а</w:t>
            </w:r>
          </w:p>
        </w:tc>
        <w:tc>
          <w:tcPr>
            <w:tcW w:w="1879" w:type="dxa"/>
          </w:tcPr>
          <w:p w:rsidR="00C67A81" w:rsidRDefault="00C67A81" w:rsidP="00011891">
            <w:r>
              <w:t>4143886,24</w:t>
            </w:r>
          </w:p>
        </w:tc>
        <w:tc>
          <w:tcPr>
            <w:tcW w:w="1852" w:type="dxa"/>
          </w:tcPr>
          <w:p w:rsidR="00C67A81" w:rsidRDefault="00C67A81" w:rsidP="00011891">
            <w:r>
              <w:t>5,1</w:t>
            </w:r>
          </w:p>
        </w:tc>
      </w:tr>
      <w:tr w:rsidR="00C67A81" w:rsidTr="00011891">
        <w:tc>
          <w:tcPr>
            <w:tcW w:w="2005" w:type="dxa"/>
          </w:tcPr>
          <w:p w:rsidR="00C67A81" w:rsidRDefault="00C67A81" w:rsidP="00011891">
            <w:r>
              <w:t>Нежилое здание</w:t>
            </w:r>
          </w:p>
        </w:tc>
        <w:tc>
          <w:tcPr>
            <w:tcW w:w="1902" w:type="dxa"/>
          </w:tcPr>
          <w:p w:rsidR="00C67A81" w:rsidRDefault="00C67A81" w:rsidP="00011891">
            <w:r>
              <w:t>Иные цели</w:t>
            </w:r>
          </w:p>
        </w:tc>
        <w:tc>
          <w:tcPr>
            <w:tcW w:w="1933" w:type="dxa"/>
          </w:tcPr>
          <w:p w:rsidR="00C67A81" w:rsidRDefault="00C67A81" w:rsidP="00011891">
            <w:r>
              <w:t xml:space="preserve">Новосибирская </w:t>
            </w:r>
            <w:r>
              <w:lastRenderedPageBreak/>
              <w:t xml:space="preserve">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>, ул. Комарова, 17</w:t>
            </w:r>
          </w:p>
        </w:tc>
        <w:tc>
          <w:tcPr>
            <w:tcW w:w="1879" w:type="dxa"/>
          </w:tcPr>
          <w:p w:rsidR="00C67A81" w:rsidRDefault="00C67A81" w:rsidP="00011891">
            <w:r>
              <w:lastRenderedPageBreak/>
              <w:t>254858,36</w:t>
            </w:r>
          </w:p>
        </w:tc>
        <w:tc>
          <w:tcPr>
            <w:tcW w:w="1852" w:type="dxa"/>
          </w:tcPr>
          <w:p w:rsidR="00C67A81" w:rsidRDefault="00C67A81" w:rsidP="00011891">
            <w:r>
              <w:t>95</w:t>
            </w:r>
          </w:p>
        </w:tc>
      </w:tr>
      <w:tr w:rsidR="00C67A81" w:rsidTr="00011891">
        <w:tc>
          <w:tcPr>
            <w:tcW w:w="2005" w:type="dxa"/>
          </w:tcPr>
          <w:p w:rsidR="00C67A81" w:rsidRDefault="00C67A81" w:rsidP="00011891">
            <w:r>
              <w:lastRenderedPageBreak/>
              <w:t>Нежилое здание</w:t>
            </w:r>
          </w:p>
        </w:tc>
        <w:tc>
          <w:tcPr>
            <w:tcW w:w="1902" w:type="dxa"/>
          </w:tcPr>
          <w:p w:rsidR="00C67A81" w:rsidRDefault="00C67A81" w:rsidP="00011891">
            <w:r>
              <w:t>Иные цели</w:t>
            </w:r>
          </w:p>
        </w:tc>
        <w:tc>
          <w:tcPr>
            <w:tcW w:w="1933" w:type="dxa"/>
          </w:tcPr>
          <w:p w:rsidR="00C67A81" w:rsidRDefault="00C67A81" w:rsidP="00011891">
            <w:r>
              <w:t xml:space="preserve">Новосибирская область, </w:t>
            </w:r>
            <w:proofErr w:type="spellStart"/>
            <w:r>
              <w:t>Кочковский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>, ул. Комарова, 19</w:t>
            </w:r>
          </w:p>
        </w:tc>
        <w:tc>
          <w:tcPr>
            <w:tcW w:w="1879" w:type="dxa"/>
          </w:tcPr>
          <w:p w:rsidR="00C67A81" w:rsidRDefault="00C67A81" w:rsidP="00011891">
            <w:r>
              <w:t>32700</w:t>
            </w:r>
          </w:p>
        </w:tc>
        <w:tc>
          <w:tcPr>
            <w:tcW w:w="1852" w:type="dxa"/>
          </w:tcPr>
          <w:p w:rsidR="00C67A81" w:rsidRDefault="00C67A81" w:rsidP="00011891">
            <w:r>
              <w:t>60</w:t>
            </w:r>
          </w:p>
        </w:tc>
      </w:tr>
    </w:tbl>
    <w:p w:rsidR="00C67A81" w:rsidRPr="005E0747" w:rsidRDefault="00C67A81" w:rsidP="00C67A81">
      <w:pPr>
        <w:rPr>
          <w:sz w:val="20"/>
          <w:szCs w:val="20"/>
        </w:rPr>
      </w:pPr>
    </w:p>
    <w:p w:rsidR="00A90DEC" w:rsidRDefault="00A90DEC" w:rsidP="004B14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70E2" w:rsidRDefault="00C270E2" w:rsidP="00C270E2">
      <w:pPr>
        <w:pStyle w:val="1"/>
        <w:tabs>
          <w:tab w:val="left" w:pos="10348"/>
        </w:tabs>
        <w:rPr>
          <w:lang w:val="ru-RU"/>
        </w:rPr>
      </w:pPr>
      <w:r>
        <w:rPr>
          <w:lang w:val="ru-RU"/>
        </w:rPr>
        <w:t xml:space="preserve">             </w:t>
      </w:r>
    </w:p>
    <w:p w:rsidR="00C270E2" w:rsidRDefault="00C270E2" w:rsidP="00C270E2">
      <w:pPr>
        <w:pStyle w:val="1"/>
        <w:tabs>
          <w:tab w:val="left" w:pos="10348"/>
        </w:tabs>
        <w:rPr>
          <w:lang w:val="ru-RU"/>
        </w:rPr>
      </w:pPr>
    </w:p>
    <w:p w:rsidR="00C270E2" w:rsidRDefault="00C270E2" w:rsidP="00C270E2">
      <w:pPr>
        <w:pStyle w:val="1"/>
        <w:tabs>
          <w:tab w:val="left" w:pos="10348"/>
        </w:tabs>
        <w:rPr>
          <w:lang w:val="ru-RU"/>
        </w:rPr>
      </w:pPr>
    </w:p>
    <w:p w:rsidR="00C30E51" w:rsidRDefault="00C270E2" w:rsidP="00C30E51">
      <w:pPr>
        <w:pStyle w:val="1"/>
        <w:tabs>
          <w:tab w:val="left" w:pos="10348"/>
        </w:tabs>
      </w:pPr>
      <w:r>
        <w:rPr>
          <w:lang w:val="ru-RU"/>
        </w:rPr>
        <w:t xml:space="preserve">                     </w:t>
      </w:r>
      <w:r w:rsidR="00C30E51">
        <w:rPr>
          <w:lang w:val="ru-RU"/>
        </w:rPr>
        <w:t xml:space="preserve"> </w:t>
      </w:r>
      <w:r w:rsidR="00C30E51">
        <w:t>АДМИНИСТРАЦИЯ РЕШЕТОВСКОГО СЕЛЬСОВЕТА</w:t>
      </w:r>
    </w:p>
    <w:p w:rsidR="00C30E51" w:rsidRDefault="00C30E51" w:rsidP="00C30E51">
      <w:pPr>
        <w:pStyle w:val="1"/>
        <w:tabs>
          <w:tab w:val="left" w:pos="10348"/>
        </w:tabs>
      </w:pPr>
      <w:r>
        <w:t xml:space="preserve">   </w:t>
      </w: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C30E51" w:rsidRDefault="00C30E51" w:rsidP="00C30E51">
      <w:pPr>
        <w:pStyle w:val="1"/>
        <w:tabs>
          <w:tab w:val="left" w:pos="10348"/>
        </w:tabs>
      </w:pPr>
    </w:p>
    <w:p w:rsidR="00C30E51" w:rsidRDefault="00C30E51" w:rsidP="00C30E51">
      <w:pPr>
        <w:pStyle w:val="1"/>
        <w:tabs>
          <w:tab w:val="left" w:pos="10348"/>
        </w:tabs>
      </w:pPr>
      <w:r>
        <w:t xml:space="preserve">П О С Т А Н О В Л Е Н И Е </w:t>
      </w:r>
    </w:p>
    <w:p w:rsidR="00C30E51" w:rsidRPr="00E9065B" w:rsidRDefault="00C30E51" w:rsidP="00C30E51"/>
    <w:p w:rsidR="00C30E51" w:rsidRDefault="00C30E51" w:rsidP="00C30E51">
      <w:r>
        <w:t xml:space="preserve">                                                </w:t>
      </w:r>
    </w:p>
    <w:p w:rsidR="00C30E51" w:rsidRPr="00E9065B" w:rsidRDefault="00C30E51" w:rsidP="00C30E51">
      <w:pPr>
        <w:rPr>
          <w:sz w:val="28"/>
          <w:szCs w:val="28"/>
        </w:rPr>
      </w:pPr>
      <w:r>
        <w:t xml:space="preserve">                                                            </w:t>
      </w:r>
      <w:r>
        <w:rPr>
          <w:sz w:val="28"/>
          <w:szCs w:val="28"/>
        </w:rPr>
        <w:t>от 12.01.2022              № 3</w:t>
      </w:r>
    </w:p>
    <w:p w:rsidR="00C30E51" w:rsidRDefault="00C30E51" w:rsidP="00C30E51"/>
    <w:p w:rsidR="00C30E51" w:rsidRDefault="00C30E51" w:rsidP="00C30E51">
      <w:pPr>
        <w:pStyle w:val="1"/>
        <w:tabs>
          <w:tab w:val="left" w:pos="10348"/>
        </w:tabs>
        <w:suppressAutoHyphens/>
        <w:jc w:val="left"/>
        <w:rPr>
          <w:b/>
        </w:rPr>
      </w:pPr>
      <w:r>
        <w:rPr>
          <w:b/>
        </w:rPr>
        <w:t xml:space="preserve">О муниципальной  программе </w:t>
      </w:r>
    </w:p>
    <w:p w:rsidR="00C30E51" w:rsidRDefault="00C30E51" w:rsidP="00C30E51">
      <w:pPr>
        <w:pStyle w:val="1"/>
        <w:tabs>
          <w:tab w:val="left" w:pos="10348"/>
        </w:tabs>
        <w:suppressAutoHyphens/>
        <w:jc w:val="left"/>
        <w:rPr>
          <w:b/>
        </w:rPr>
      </w:pPr>
      <w:r>
        <w:rPr>
          <w:b/>
        </w:rPr>
        <w:t xml:space="preserve">«Обеспечение  безопасности дорожного </w:t>
      </w:r>
    </w:p>
    <w:p w:rsidR="00C30E51" w:rsidRDefault="00C30E51" w:rsidP="00C30E51">
      <w:pPr>
        <w:pStyle w:val="1"/>
        <w:tabs>
          <w:tab w:val="left" w:pos="10348"/>
        </w:tabs>
        <w:suppressAutoHyphens/>
        <w:jc w:val="left"/>
        <w:rPr>
          <w:b/>
        </w:rPr>
      </w:pPr>
      <w:r>
        <w:rPr>
          <w:b/>
        </w:rPr>
        <w:t xml:space="preserve">движения  на территории </w:t>
      </w:r>
      <w:proofErr w:type="spellStart"/>
      <w:r>
        <w:rPr>
          <w:b/>
        </w:rPr>
        <w:t>Решетовского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района Новосибирской области».</w:t>
      </w:r>
    </w:p>
    <w:p w:rsidR="00C30E51" w:rsidRDefault="00C30E51" w:rsidP="00C30E51">
      <w:pPr>
        <w:suppressAutoHyphens/>
      </w:pPr>
    </w:p>
    <w:p w:rsidR="00C30E51" w:rsidRDefault="00C30E51" w:rsidP="00C30E51">
      <w:pPr>
        <w:pStyle w:val="33"/>
        <w:suppressAutoHyphens/>
        <w:rPr>
          <w:sz w:val="28"/>
          <w:szCs w:val="28"/>
        </w:rPr>
      </w:pPr>
      <w:r>
        <w:t xml:space="preserve">    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В целях обеспечения безопасности дорожного движения и предупреждения дорожно-транспортных происшествий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 руководствуясь статьей 14п.1пп.5 Федерального закона № 131-ФЗ «Об общих принципах организации местного самоуправления в Российской Федерации», Федеральным законом №196-ФЗ от 10.12.1995 года  «О безопасности дорожного движения», Федеральным Законом от 08.11.2007 года  №257-ФЗ «Об автомобильных дорогах и о дорожной деятельности в Российской Федерации», Уставом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30E51" w:rsidRDefault="00C30E51" w:rsidP="00C30E51">
      <w:pPr>
        <w:pStyle w:val="33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0E51" w:rsidRDefault="00C30E51" w:rsidP="00C30E51">
      <w:pPr>
        <w:pStyle w:val="1"/>
        <w:tabs>
          <w:tab w:val="left" w:pos="10348"/>
        </w:tabs>
        <w:suppressAutoHyphens/>
        <w:ind w:firstLine="567"/>
        <w:jc w:val="left"/>
        <w:rPr>
          <w:b/>
          <w:szCs w:val="28"/>
        </w:rPr>
      </w:pPr>
      <w:r>
        <w:rPr>
          <w:b/>
          <w:szCs w:val="28"/>
        </w:rPr>
        <w:t xml:space="preserve">1. Утвердить муниципальную  программу  «Обеспечение безопасности дорожного движения  на территории </w:t>
      </w:r>
      <w:proofErr w:type="spellStart"/>
      <w:r>
        <w:rPr>
          <w:b/>
        </w:rPr>
        <w:t>Решетовского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района Новосибирской области</w:t>
      </w:r>
      <w:r>
        <w:rPr>
          <w:b/>
          <w:szCs w:val="28"/>
        </w:rPr>
        <w:t>» (приложение).</w:t>
      </w:r>
    </w:p>
    <w:p w:rsidR="00C30E51" w:rsidRDefault="00C30E51" w:rsidP="00C30E51">
      <w:pPr>
        <w:pStyle w:val="23"/>
        <w:suppressAutoHyphens/>
        <w:ind w:firstLine="567"/>
        <w:jc w:val="left"/>
        <w:rPr>
          <w:szCs w:val="28"/>
        </w:rPr>
      </w:pPr>
      <w:r>
        <w:rPr>
          <w:szCs w:val="28"/>
        </w:rPr>
        <w:t xml:space="preserve">2. Ежегодно предусматривать в </w:t>
      </w:r>
      <w:proofErr w:type="spellStart"/>
      <w:r>
        <w:rPr>
          <w:szCs w:val="28"/>
        </w:rPr>
        <w:t>Решетовском</w:t>
      </w:r>
      <w:proofErr w:type="spellEnd"/>
      <w:r>
        <w:rPr>
          <w:szCs w:val="28"/>
        </w:rPr>
        <w:t xml:space="preserve"> сельсовете средства, необходимые на реализацию мероприятий программы.</w:t>
      </w:r>
    </w:p>
    <w:p w:rsidR="00C30E51" w:rsidRDefault="00C30E51" w:rsidP="00C30E51">
      <w:pPr>
        <w:pStyle w:val="23"/>
        <w:suppressAutoHyphens/>
        <w:ind w:firstLine="567"/>
        <w:jc w:val="left"/>
        <w:rPr>
          <w:szCs w:val="28"/>
        </w:rPr>
      </w:pPr>
      <w:r>
        <w:rPr>
          <w:szCs w:val="28"/>
        </w:rPr>
        <w:t xml:space="preserve">3.  Установить, что в ходе реализации программы, мероприятия и объемы ее финансирования подлежат ежегодной корректировке с учетом возможностей бюджета </w:t>
      </w:r>
      <w:proofErr w:type="spellStart"/>
      <w:r>
        <w:rPr>
          <w:szCs w:val="28"/>
        </w:rPr>
        <w:t>Решетовского</w:t>
      </w:r>
      <w:proofErr w:type="spellEnd"/>
      <w:r>
        <w:rPr>
          <w:szCs w:val="28"/>
        </w:rPr>
        <w:t xml:space="preserve"> сельсовета.</w:t>
      </w:r>
    </w:p>
    <w:p w:rsidR="00C30E51" w:rsidRDefault="00C30E51" w:rsidP="00C30E51">
      <w:pPr>
        <w:pStyle w:val="23"/>
        <w:suppressAutoHyphens/>
        <w:ind w:firstLine="567"/>
        <w:jc w:val="left"/>
        <w:rPr>
          <w:szCs w:val="28"/>
        </w:rPr>
      </w:pPr>
      <w:r>
        <w:rPr>
          <w:szCs w:val="28"/>
        </w:rPr>
        <w:lastRenderedPageBreak/>
        <w:t xml:space="preserve">4. Постановление от 21.12.2021 г. № 79 о муниципальной программе «Обеспечение безопасности дорожного движения на территории </w:t>
      </w:r>
      <w:proofErr w:type="spellStart"/>
      <w:r>
        <w:rPr>
          <w:szCs w:val="28"/>
        </w:rPr>
        <w:t>Решетовского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районе Новосибирской области» считать утратившим силу.</w:t>
      </w:r>
    </w:p>
    <w:p w:rsidR="00C30E51" w:rsidRDefault="00C30E51" w:rsidP="00C30E51">
      <w:pPr>
        <w:pStyle w:val="23"/>
        <w:suppressAutoHyphens/>
        <w:ind w:firstLine="567"/>
        <w:jc w:val="left"/>
        <w:rPr>
          <w:szCs w:val="28"/>
        </w:rPr>
      </w:pPr>
      <w:r>
        <w:rPr>
          <w:szCs w:val="28"/>
        </w:rPr>
        <w:t>4.  Опубликовать настоящее постановление в периодическом печатном издании «</w:t>
      </w:r>
      <w:proofErr w:type="spellStart"/>
      <w:r>
        <w:rPr>
          <w:szCs w:val="28"/>
        </w:rPr>
        <w:t>Решетовский</w:t>
      </w:r>
      <w:proofErr w:type="spellEnd"/>
      <w:r>
        <w:rPr>
          <w:szCs w:val="28"/>
        </w:rPr>
        <w:t xml:space="preserve"> вестник», разместить на официальном сайте </w:t>
      </w:r>
      <w:proofErr w:type="spellStart"/>
      <w:r>
        <w:rPr>
          <w:szCs w:val="28"/>
        </w:rPr>
        <w:t>Решетовского</w:t>
      </w:r>
      <w:proofErr w:type="spellEnd"/>
      <w:r>
        <w:rPr>
          <w:szCs w:val="28"/>
        </w:rPr>
        <w:t xml:space="preserve"> сельсовета.</w:t>
      </w:r>
    </w:p>
    <w:p w:rsidR="00C30E51" w:rsidRDefault="00C30E51" w:rsidP="00C30E51">
      <w:pPr>
        <w:pStyle w:val="a4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5. Контроль за выполнением настоящего постановления оставляю за собой.</w:t>
      </w:r>
    </w:p>
    <w:p w:rsidR="00C30E51" w:rsidRDefault="00C30E51" w:rsidP="00C30E51"/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715C8E">
        <w:rPr>
          <w:sz w:val="28"/>
          <w:szCs w:val="28"/>
        </w:rPr>
        <w:t xml:space="preserve">  </w:t>
      </w:r>
      <w:proofErr w:type="spellStart"/>
      <w:r w:rsidRPr="00715C8E">
        <w:rPr>
          <w:sz w:val="28"/>
          <w:szCs w:val="28"/>
        </w:rPr>
        <w:t>Решетовского</w:t>
      </w:r>
      <w:proofErr w:type="spellEnd"/>
      <w:r w:rsidRPr="00715C8E">
        <w:rPr>
          <w:sz w:val="28"/>
          <w:szCs w:val="28"/>
        </w:rPr>
        <w:t xml:space="preserve"> сельсовета </w:t>
      </w:r>
    </w:p>
    <w:p w:rsidR="00C30E51" w:rsidRDefault="00C30E51" w:rsidP="00C30E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15C8E">
        <w:rPr>
          <w:sz w:val="28"/>
          <w:szCs w:val="28"/>
        </w:rPr>
        <w:t xml:space="preserve">         </w:t>
      </w:r>
      <w:proofErr w:type="spellStart"/>
      <w:r w:rsidRPr="00715C8E">
        <w:rPr>
          <w:sz w:val="28"/>
          <w:szCs w:val="28"/>
        </w:rPr>
        <w:t>А.Н.Бурц</w:t>
      </w:r>
      <w:r>
        <w:rPr>
          <w:sz w:val="28"/>
          <w:szCs w:val="28"/>
        </w:rPr>
        <w:t>ев</w:t>
      </w:r>
      <w:proofErr w:type="spellEnd"/>
      <w:r w:rsidRPr="00715C8E">
        <w:rPr>
          <w:sz w:val="28"/>
          <w:szCs w:val="28"/>
        </w:rPr>
        <w:t xml:space="preserve">                                    </w:t>
      </w:r>
    </w:p>
    <w:p w:rsidR="00C30E51" w:rsidRDefault="00C30E51" w:rsidP="00C30E51">
      <w:pPr>
        <w:rPr>
          <w:sz w:val="28"/>
          <w:szCs w:val="28"/>
        </w:rPr>
      </w:pPr>
    </w:p>
    <w:p w:rsidR="00C30E51" w:rsidRDefault="00C30E51" w:rsidP="00C30E51"/>
    <w:p w:rsidR="00C30E51" w:rsidRPr="00AD7D6E" w:rsidRDefault="00C30E51" w:rsidP="00C30E51">
      <w:pPr>
        <w:rPr>
          <w:sz w:val="28"/>
          <w:szCs w:val="28"/>
        </w:rPr>
      </w:pPr>
      <w:r>
        <w:t>Исп. Слюсарь Т.В.</w:t>
      </w:r>
    </w:p>
    <w:p w:rsidR="00C30E51" w:rsidRDefault="00C30E51" w:rsidP="00C30E51">
      <w:pPr>
        <w:jc w:val="both"/>
      </w:pPr>
      <w:r>
        <w:t>Тел. 25-577</w:t>
      </w:r>
    </w:p>
    <w:p w:rsidR="00C30E51" w:rsidRPr="00606FF5" w:rsidRDefault="00C30E51" w:rsidP="00C30E51">
      <w:pPr>
        <w:spacing w:line="0" w:lineRule="atLeast"/>
        <w:ind w:left="360"/>
        <w:jc w:val="right"/>
        <w:rPr>
          <w:sz w:val="24"/>
          <w:szCs w:val="24"/>
        </w:rPr>
      </w:pPr>
      <w:r w:rsidRPr="00606FF5">
        <w:rPr>
          <w:sz w:val="24"/>
          <w:szCs w:val="24"/>
        </w:rPr>
        <w:t>Приложение к постановлению</w:t>
      </w:r>
    </w:p>
    <w:p w:rsidR="00C30E51" w:rsidRPr="00606FF5" w:rsidRDefault="00C30E51" w:rsidP="00C30E51">
      <w:pPr>
        <w:spacing w:line="0" w:lineRule="atLeast"/>
        <w:ind w:left="360"/>
        <w:jc w:val="right"/>
        <w:rPr>
          <w:sz w:val="24"/>
          <w:szCs w:val="24"/>
        </w:rPr>
      </w:pPr>
      <w:r w:rsidRPr="00606FF5">
        <w:rPr>
          <w:sz w:val="24"/>
          <w:szCs w:val="24"/>
        </w:rPr>
        <w:t>администрации</w:t>
      </w:r>
      <w:r w:rsidRPr="00606FF5">
        <w:rPr>
          <w:b/>
          <w:sz w:val="24"/>
          <w:szCs w:val="24"/>
        </w:rPr>
        <w:t xml:space="preserve"> </w:t>
      </w:r>
      <w:proofErr w:type="spellStart"/>
      <w:r w:rsidRPr="00606FF5">
        <w:rPr>
          <w:sz w:val="24"/>
          <w:szCs w:val="24"/>
        </w:rPr>
        <w:t>Решетовского</w:t>
      </w:r>
      <w:proofErr w:type="spellEnd"/>
      <w:r w:rsidRPr="00606FF5">
        <w:rPr>
          <w:sz w:val="24"/>
          <w:szCs w:val="24"/>
        </w:rPr>
        <w:t xml:space="preserve">  сельсовета</w:t>
      </w:r>
    </w:p>
    <w:p w:rsidR="00C30E51" w:rsidRPr="00606FF5" w:rsidRDefault="00C30E51" w:rsidP="00C30E51">
      <w:pPr>
        <w:spacing w:line="0" w:lineRule="atLeast"/>
        <w:ind w:left="360"/>
        <w:jc w:val="right"/>
        <w:rPr>
          <w:sz w:val="24"/>
          <w:szCs w:val="24"/>
        </w:rPr>
      </w:pPr>
      <w:proofErr w:type="spellStart"/>
      <w:r w:rsidRPr="00606FF5">
        <w:rPr>
          <w:sz w:val="24"/>
          <w:szCs w:val="24"/>
        </w:rPr>
        <w:t>Кочковского</w:t>
      </w:r>
      <w:proofErr w:type="spellEnd"/>
      <w:r w:rsidRPr="00606FF5">
        <w:rPr>
          <w:sz w:val="24"/>
          <w:szCs w:val="24"/>
        </w:rPr>
        <w:t xml:space="preserve"> района Новосибирской области </w:t>
      </w:r>
    </w:p>
    <w:p w:rsidR="00C30E51" w:rsidRPr="00606FF5" w:rsidRDefault="00C30E51" w:rsidP="00C30E51">
      <w:pPr>
        <w:spacing w:line="0" w:lineRule="atLeast"/>
        <w:jc w:val="right"/>
        <w:rPr>
          <w:sz w:val="24"/>
          <w:szCs w:val="24"/>
        </w:rPr>
      </w:pPr>
      <w:r w:rsidRPr="00606FF5">
        <w:rPr>
          <w:sz w:val="24"/>
          <w:szCs w:val="24"/>
        </w:rPr>
        <w:t xml:space="preserve">     от 12.01.2022 г.  № 3</w:t>
      </w:r>
    </w:p>
    <w:p w:rsidR="00C30E51" w:rsidRPr="00DC1FBD" w:rsidRDefault="00C30E51" w:rsidP="00C30E51">
      <w:pPr>
        <w:jc w:val="center"/>
        <w:rPr>
          <w:b/>
          <w:sz w:val="28"/>
          <w:szCs w:val="28"/>
        </w:rPr>
      </w:pPr>
    </w:p>
    <w:p w:rsidR="00C30E51" w:rsidRPr="00DC1FBD" w:rsidRDefault="00C30E51" w:rsidP="00C30E51">
      <w:pPr>
        <w:jc w:val="center"/>
        <w:rPr>
          <w:b/>
          <w:sz w:val="28"/>
          <w:szCs w:val="28"/>
        </w:rPr>
      </w:pPr>
      <w:r w:rsidRPr="00DC1FBD">
        <w:rPr>
          <w:b/>
          <w:sz w:val="28"/>
          <w:szCs w:val="28"/>
          <w:lang w:val="en-US"/>
        </w:rPr>
        <w:t>I</w:t>
      </w:r>
      <w:r w:rsidRPr="00DC1FBD">
        <w:rPr>
          <w:b/>
          <w:sz w:val="28"/>
          <w:szCs w:val="28"/>
        </w:rPr>
        <w:t>. ПАСПОРТ ПРОГРАММЫ</w:t>
      </w:r>
    </w:p>
    <w:p w:rsidR="00C30E51" w:rsidRPr="00DC1FBD" w:rsidRDefault="00C30E51" w:rsidP="00C30E51">
      <w:pPr>
        <w:jc w:val="center"/>
        <w:rPr>
          <w:b/>
          <w:sz w:val="28"/>
          <w:szCs w:val="28"/>
        </w:rPr>
      </w:pPr>
      <w:r w:rsidRPr="00DC1FBD">
        <w:rPr>
          <w:b/>
          <w:sz w:val="28"/>
          <w:szCs w:val="28"/>
        </w:rPr>
        <w:t xml:space="preserve">МУНИЦИПАЛЬНАЯ ПРОГРАММА </w:t>
      </w:r>
    </w:p>
    <w:p w:rsidR="00C30E51" w:rsidRPr="00DC1FBD" w:rsidRDefault="00C30E51" w:rsidP="00C30E51">
      <w:pPr>
        <w:jc w:val="center"/>
        <w:rPr>
          <w:b/>
          <w:sz w:val="28"/>
          <w:szCs w:val="28"/>
        </w:rPr>
      </w:pPr>
      <w:r w:rsidRPr="00DC1FBD">
        <w:rPr>
          <w:b/>
          <w:sz w:val="28"/>
          <w:szCs w:val="28"/>
        </w:rPr>
        <w:t xml:space="preserve">«Обеспечение безопасности дорожного движения на территории  </w:t>
      </w:r>
      <w:proofErr w:type="spellStart"/>
      <w:r w:rsidRPr="00DC1FBD">
        <w:rPr>
          <w:b/>
          <w:sz w:val="28"/>
          <w:szCs w:val="28"/>
        </w:rPr>
        <w:t>Решетовского</w:t>
      </w:r>
      <w:proofErr w:type="spellEnd"/>
      <w:r w:rsidRPr="00DC1FBD">
        <w:rPr>
          <w:b/>
          <w:sz w:val="28"/>
          <w:szCs w:val="28"/>
        </w:rPr>
        <w:t xml:space="preserve"> сельсовета </w:t>
      </w:r>
      <w:proofErr w:type="spellStart"/>
      <w:r w:rsidRPr="00DC1FBD">
        <w:rPr>
          <w:b/>
          <w:sz w:val="28"/>
          <w:szCs w:val="28"/>
        </w:rPr>
        <w:t>Кочковского</w:t>
      </w:r>
      <w:proofErr w:type="spellEnd"/>
      <w:r w:rsidRPr="00DC1FBD">
        <w:rPr>
          <w:b/>
          <w:sz w:val="28"/>
          <w:szCs w:val="28"/>
        </w:rPr>
        <w:t xml:space="preserve">  района </w:t>
      </w:r>
    </w:p>
    <w:p w:rsidR="00C30E51" w:rsidRPr="00DC1FBD" w:rsidRDefault="00C30E51" w:rsidP="00C30E51">
      <w:pPr>
        <w:jc w:val="center"/>
        <w:rPr>
          <w:b/>
          <w:sz w:val="28"/>
          <w:szCs w:val="28"/>
        </w:rPr>
      </w:pPr>
      <w:r w:rsidRPr="00DC1FBD">
        <w:rPr>
          <w:b/>
          <w:sz w:val="28"/>
          <w:szCs w:val="28"/>
        </w:rPr>
        <w:t xml:space="preserve">Новосибирской области </w:t>
      </w:r>
    </w:p>
    <w:p w:rsidR="00C30E51" w:rsidRPr="00DC1FBD" w:rsidRDefault="00C30E51" w:rsidP="00C30E5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C30E51" w:rsidRPr="00501321" w:rsidTr="00FE2A0C">
        <w:tc>
          <w:tcPr>
            <w:tcW w:w="2088" w:type="dxa"/>
          </w:tcPr>
          <w:p w:rsidR="00C30E51" w:rsidRDefault="00C30E51" w:rsidP="00FE2A0C">
            <w:pPr>
              <w:jc w:val="center"/>
            </w:pPr>
            <w:r w:rsidRPr="0035780F">
              <w:t>Наименование</w:t>
            </w:r>
            <w:r>
              <w:t xml:space="preserve"> </w:t>
            </w:r>
          </w:p>
          <w:p w:rsidR="00C30E51" w:rsidRPr="0035780F" w:rsidRDefault="00C30E51" w:rsidP="00FE2A0C">
            <w:pPr>
              <w:jc w:val="center"/>
            </w:pPr>
            <w:r>
              <w:t>программы</w:t>
            </w:r>
          </w:p>
        </w:tc>
        <w:tc>
          <w:tcPr>
            <w:tcW w:w="7483" w:type="dxa"/>
          </w:tcPr>
          <w:p w:rsidR="00C30E51" w:rsidRDefault="00C30E51" w:rsidP="00FE2A0C">
            <w:pPr>
              <w:jc w:val="center"/>
            </w:pPr>
            <w:r w:rsidRPr="00143174">
              <w:t>Муниципальная программа</w:t>
            </w:r>
            <w:r>
              <w:t xml:space="preserve"> «Повышение безопасности </w:t>
            </w:r>
            <w:proofErr w:type="gramStart"/>
            <w:r>
              <w:t>дорожного</w:t>
            </w:r>
            <w:proofErr w:type="gramEnd"/>
            <w:r>
              <w:t xml:space="preserve"> </w:t>
            </w:r>
          </w:p>
          <w:p w:rsidR="00C30E51" w:rsidRPr="00143174" w:rsidRDefault="00C30E51" w:rsidP="00FE2A0C">
            <w:pPr>
              <w:jc w:val="center"/>
            </w:pPr>
            <w:r>
              <w:t xml:space="preserve">движения </w:t>
            </w:r>
            <w:r w:rsidRPr="002376A1">
              <w:t>на терри</w:t>
            </w:r>
            <w:r>
              <w:t xml:space="preserve">тории 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области»</w:t>
            </w:r>
          </w:p>
        </w:tc>
      </w:tr>
      <w:tr w:rsidR="00C30E51" w:rsidRPr="00501321" w:rsidTr="00FE2A0C">
        <w:tc>
          <w:tcPr>
            <w:tcW w:w="2088" w:type="dxa"/>
          </w:tcPr>
          <w:p w:rsidR="00C30E51" w:rsidRPr="00721680" w:rsidRDefault="00C30E51" w:rsidP="00FE2A0C">
            <w:r>
              <w:t>Основные разработчики программы</w:t>
            </w:r>
          </w:p>
        </w:tc>
        <w:tc>
          <w:tcPr>
            <w:tcW w:w="7483" w:type="dxa"/>
          </w:tcPr>
          <w:p w:rsidR="00C30E51" w:rsidRDefault="00C30E51" w:rsidP="00FE2A0C">
            <w:r>
              <w:t>Директор РСОШ (по согласованию)</w:t>
            </w:r>
          </w:p>
          <w:p w:rsidR="00C30E51" w:rsidRDefault="00C30E51" w:rsidP="00FE2A0C">
            <w:r>
              <w:t xml:space="preserve">Отделение ГИБДД МО МВД России «Ордынское» </w:t>
            </w:r>
          </w:p>
          <w:p w:rsidR="00C30E51" w:rsidRPr="00951F81" w:rsidRDefault="00C30E51" w:rsidP="00FE2A0C">
            <w:pPr>
              <w:ind w:left="72" w:hanging="72"/>
            </w:pPr>
            <w:r>
              <w:lastRenderedPageBreak/>
              <w:t xml:space="preserve">Глава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</w:t>
            </w:r>
          </w:p>
        </w:tc>
      </w:tr>
      <w:tr w:rsidR="00C30E51" w:rsidRPr="00501321" w:rsidTr="00FE2A0C">
        <w:tc>
          <w:tcPr>
            <w:tcW w:w="2088" w:type="dxa"/>
          </w:tcPr>
          <w:p w:rsidR="00C30E51" w:rsidRPr="00F81FD1" w:rsidRDefault="00C30E51" w:rsidP="00FE2A0C">
            <w:r>
              <w:lastRenderedPageBreak/>
              <w:t>Муниципальный заказчик Программы</w:t>
            </w:r>
          </w:p>
        </w:tc>
        <w:tc>
          <w:tcPr>
            <w:tcW w:w="7483" w:type="dxa"/>
          </w:tcPr>
          <w:p w:rsidR="00C30E51" w:rsidRPr="00F81FD1" w:rsidRDefault="00C30E51" w:rsidP="00FE2A0C">
            <w:r>
              <w:t xml:space="preserve">Глава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</w:t>
            </w:r>
          </w:p>
        </w:tc>
      </w:tr>
      <w:tr w:rsidR="00C30E51" w:rsidRPr="00501321" w:rsidTr="00FE2A0C">
        <w:tc>
          <w:tcPr>
            <w:tcW w:w="2088" w:type="dxa"/>
          </w:tcPr>
          <w:p w:rsidR="00C30E51" w:rsidRPr="005B61B6" w:rsidRDefault="00C30E51" w:rsidP="00FE2A0C">
            <w:r>
              <w:t>Руководитель программы</w:t>
            </w:r>
          </w:p>
        </w:tc>
        <w:tc>
          <w:tcPr>
            <w:tcW w:w="7483" w:type="dxa"/>
          </w:tcPr>
          <w:p w:rsidR="00C30E51" w:rsidRPr="008011EC" w:rsidRDefault="00C30E51" w:rsidP="00FE2A0C">
            <w:r>
              <w:t xml:space="preserve">Глава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</w:t>
            </w:r>
          </w:p>
        </w:tc>
      </w:tr>
      <w:tr w:rsidR="00C30E51" w:rsidRPr="00501321" w:rsidTr="00FE2A0C">
        <w:tc>
          <w:tcPr>
            <w:tcW w:w="2088" w:type="dxa"/>
          </w:tcPr>
          <w:p w:rsidR="00C30E51" w:rsidRPr="00BC2A7C" w:rsidRDefault="00C30E51" w:rsidP="00FE2A0C">
            <w:r>
              <w:t>Исполнители основных мероприятий Программы</w:t>
            </w:r>
          </w:p>
        </w:tc>
        <w:tc>
          <w:tcPr>
            <w:tcW w:w="7483" w:type="dxa"/>
          </w:tcPr>
          <w:p w:rsidR="00C30E51" w:rsidRDefault="00C30E51" w:rsidP="00FE2A0C">
            <w:r>
              <w:t xml:space="preserve">Директор РСОШ </w:t>
            </w:r>
          </w:p>
          <w:p w:rsidR="00C30E51" w:rsidRDefault="00C30E51" w:rsidP="00FE2A0C">
            <w:r>
              <w:t xml:space="preserve">Отделение ГИБДД МО МВД России «Ордынское» </w:t>
            </w:r>
          </w:p>
          <w:p w:rsidR="00C30E51" w:rsidRPr="009823C6" w:rsidRDefault="00C30E51" w:rsidP="00FE2A0C">
            <w:r>
              <w:t xml:space="preserve">Администрация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</w:t>
            </w:r>
          </w:p>
        </w:tc>
      </w:tr>
      <w:tr w:rsidR="00C30E51" w:rsidRPr="00501321" w:rsidTr="00FE2A0C">
        <w:tc>
          <w:tcPr>
            <w:tcW w:w="2088" w:type="dxa"/>
          </w:tcPr>
          <w:p w:rsidR="00C30E51" w:rsidRPr="00B97F3D" w:rsidRDefault="00C30E51" w:rsidP="00FE2A0C">
            <w:r>
              <w:t xml:space="preserve">Цели и задачи Программы </w:t>
            </w:r>
          </w:p>
        </w:tc>
        <w:tc>
          <w:tcPr>
            <w:tcW w:w="7483" w:type="dxa"/>
          </w:tcPr>
          <w:p w:rsidR="00C30E51" w:rsidRDefault="00C30E51" w:rsidP="00FE2A0C">
            <w:r>
              <w:t>Цели Программ</w:t>
            </w:r>
            <w:proofErr w:type="gramStart"/>
            <w:r>
              <w:t>ы-</w:t>
            </w:r>
            <w:proofErr w:type="gramEnd"/>
            <w:r>
              <w:t xml:space="preserve">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:rsidR="00C30E51" w:rsidRDefault="00C30E51" w:rsidP="00FE2A0C">
            <w:r>
              <w:t xml:space="preserve">Воспитание культуры участников дорожного движения. </w:t>
            </w:r>
          </w:p>
          <w:p w:rsidR="00C30E51" w:rsidRDefault="00C30E51" w:rsidP="00FE2A0C">
            <w:r>
              <w:t xml:space="preserve">Повышение безопасности дорожного движения в поселениях района. </w:t>
            </w:r>
          </w:p>
          <w:p w:rsidR="00C30E51" w:rsidRDefault="00C30E51" w:rsidP="00FE2A0C">
            <w:r>
              <w:t xml:space="preserve">Задачи Программы: </w:t>
            </w:r>
          </w:p>
          <w:p w:rsidR="00C30E51" w:rsidRDefault="00C30E51" w:rsidP="00FE2A0C">
            <w:r>
              <w:t xml:space="preserve">1. Повышение безопасности движения на улично-дорожной сети. </w:t>
            </w:r>
          </w:p>
          <w:p w:rsidR="00C30E51" w:rsidRDefault="00C30E51" w:rsidP="00FE2A0C">
            <w:r>
              <w:t>2. Предупреждение детского дорожно-транспортного травматизма .</w:t>
            </w:r>
          </w:p>
          <w:p w:rsidR="00C30E51" w:rsidRDefault="00C30E51" w:rsidP="00FE2A0C">
            <w: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:rsidR="00C30E51" w:rsidRPr="00B97F3D" w:rsidRDefault="00C30E51" w:rsidP="00FE2A0C">
            <w:r>
              <w:t xml:space="preserve">4. Совершенствование дорожных покрытий в поселении. </w:t>
            </w:r>
          </w:p>
        </w:tc>
      </w:tr>
      <w:tr w:rsidR="00C30E51" w:rsidRPr="00501321" w:rsidTr="00FE2A0C">
        <w:tc>
          <w:tcPr>
            <w:tcW w:w="2088" w:type="dxa"/>
          </w:tcPr>
          <w:p w:rsidR="00C30E51" w:rsidRPr="0094721B" w:rsidRDefault="00C30E51" w:rsidP="00FE2A0C">
            <w:r>
              <w:t>Сроки реализации Программы</w:t>
            </w:r>
          </w:p>
        </w:tc>
        <w:tc>
          <w:tcPr>
            <w:tcW w:w="7483" w:type="dxa"/>
          </w:tcPr>
          <w:p w:rsidR="00C30E51" w:rsidRPr="0094721B" w:rsidRDefault="00C30E51" w:rsidP="00FE2A0C">
            <w:r>
              <w:t>Программа будет реализована в течение 3 лет с 2022 по 2024 годы.</w:t>
            </w:r>
          </w:p>
        </w:tc>
      </w:tr>
      <w:tr w:rsidR="00C30E51" w:rsidRPr="00501321" w:rsidTr="00FE2A0C">
        <w:tc>
          <w:tcPr>
            <w:tcW w:w="2088" w:type="dxa"/>
          </w:tcPr>
          <w:p w:rsidR="00C30E51" w:rsidRPr="005F5573" w:rsidRDefault="00C30E51" w:rsidP="00FE2A0C">
            <w:r>
              <w:t>Важнейшие целевые индикаторы</w:t>
            </w:r>
          </w:p>
        </w:tc>
        <w:tc>
          <w:tcPr>
            <w:tcW w:w="7483" w:type="dxa"/>
          </w:tcPr>
          <w:p w:rsidR="00C30E51" w:rsidRDefault="00C30E51" w:rsidP="00FE2A0C">
            <w:r>
              <w:t xml:space="preserve">Число лиц, пострадавших в дорожно-транспортных происшествиях. </w:t>
            </w:r>
          </w:p>
          <w:p w:rsidR="00C30E51" w:rsidRDefault="00C30E51" w:rsidP="00FE2A0C">
            <w:r>
              <w:t xml:space="preserve">Число детей, пострадавших в дорожно-транспортных происшествиях. </w:t>
            </w:r>
          </w:p>
          <w:p w:rsidR="00C30E51" w:rsidRDefault="00C30E51" w:rsidP="00FE2A0C">
            <w:r>
              <w:t xml:space="preserve">Километры, отремонтированных участков дорог. </w:t>
            </w:r>
          </w:p>
          <w:p w:rsidR="00C30E51" w:rsidRDefault="00C30E51" w:rsidP="00FE2A0C">
            <w:r>
              <w:t xml:space="preserve">Километры, построенных тротуаров.  </w:t>
            </w:r>
          </w:p>
          <w:p w:rsidR="00C30E51" w:rsidRPr="00F35F31" w:rsidRDefault="00C30E51" w:rsidP="00FE2A0C">
            <w:r>
              <w:t xml:space="preserve"> </w:t>
            </w:r>
          </w:p>
        </w:tc>
      </w:tr>
      <w:tr w:rsidR="00C30E51" w:rsidRPr="00501321" w:rsidTr="00FE2A0C">
        <w:tc>
          <w:tcPr>
            <w:tcW w:w="2088" w:type="dxa"/>
          </w:tcPr>
          <w:p w:rsidR="00C30E51" w:rsidRPr="00530DE1" w:rsidRDefault="00C30E51" w:rsidP="00FE2A0C">
            <w:r>
              <w:t xml:space="preserve">Ожидаемые конечные результаты реализации программы.   </w:t>
            </w:r>
          </w:p>
        </w:tc>
        <w:tc>
          <w:tcPr>
            <w:tcW w:w="7483" w:type="dxa"/>
          </w:tcPr>
          <w:p w:rsidR="00C30E51" w:rsidRDefault="00C30E51" w:rsidP="00FE2A0C">
            <w:r>
              <w:t xml:space="preserve">Важнейшими показателями Программы являются: </w:t>
            </w:r>
          </w:p>
          <w:p w:rsidR="00C30E51" w:rsidRDefault="00C30E51" w:rsidP="00FE2A0C">
            <w:r>
              <w:t xml:space="preserve">Снижение уровня аварийности и тяжести последствий в ДТП ежегодно на 3%, в целом по Программе, на 15-20%. </w:t>
            </w:r>
          </w:p>
          <w:p w:rsidR="00C30E51" w:rsidRDefault="00C30E51" w:rsidP="00FE2A0C">
            <w:r>
              <w:t xml:space="preserve">Повышение уровня безопасности дорожного движения на дорогах района. </w:t>
            </w:r>
          </w:p>
          <w:p w:rsidR="00C30E51" w:rsidRDefault="00C30E51" w:rsidP="00FE2A0C">
            <w:r>
              <w:lastRenderedPageBreak/>
              <w:t xml:space="preserve">Формирование навыков безопасного поведения на дорогах. </w:t>
            </w:r>
          </w:p>
          <w:p w:rsidR="00C30E51" w:rsidRPr="00295E13" w:rsidRDefault="00C30E51" w:rsidP="00FE2A0C">
            <w:r>
              <w:t xml:space="preserve">Увеличение отремонтированных участков дорог поселения ежегодно по   </w:t>
            </w:r>
            <w:r>
              <w:rPr>
                <w:b/>
              </w:rPr>
              <w:t>1,0</w:t>
            </w:r>
            <w:r w:rsidRPr="00501321">
              <w:rPr>
                <w:b/>
              </w:rPr>
              <w:t xml:space="preserve"> </w:t>
            </w:r>
            <w:r>
              <w:t xml:space="preserve">  километров </w:t>
            </w:r>
          </w:p>
        </w:tc>
      </w:tr>
    </w:tbl>
    <w:p w:rsidR="00C30E51" w:rsidRPr="00477011" w:rsidRDefault="00C30E51" w:rsidP="00C30E51">
      <w:pPr>
        <w:jc w:val="center"/>
        <w:rPr>
          <w:b/>
        </w:rPr>
      </w:pPr>
    </w:p>
    <w:p w:rsidR="00C30E51" w:rsidRDefault="00C30E51" w:rsidP="00C30E51">
      <w:pPr>
        <w:jc w:val="center"/>
        <w:rPr>
          <w:b/>
          <w:sz w:val="28"/>
          <w:szCs w:val="28"/>
        </w:rPr>
      </w:pPr>
    </w:p>
    <w:p w:rsidR="00C30E51" w:rsidRDefault="00C30E51" w:rsidP="00C30E51">
      <w:pPr>
        <w:rPr>
          <w:b/>
          <w:sz w:val="28"/>
          <w:szCs w:val="28"/>
        </w:rPr>
      </w:pPr>
    </w:p>
    <w:p w:rsidR="00C30E51" w:rsidRDefault="00C30E51" w:rsidP="00C30E51">
      <w:pPr>
        <w:rPr>
          <w:b/>
          <w:sz w:val="28"/>
          <w:szCs w:val="28"/>
        </w:rPr>
      </w:pPr>
    </w:p>
    <w:p w:rsidR="00C30E51" w:rsidRDefault="00C30E51" w:rsidP="00C30E51">
      <w:pPr>
        <w:rPr>
          <w:b/>
          <w:sz w:val="28"/>
          <w:szCs w:val="28"/>
        </w:rPr>
      </w:pPr>
    </w:p>
    <w:p w:rsidR="00C30E51" w:rsidRDefault="00C30E51" w:rsidP="00C30E51">
      <w:pPr>
        <w:rPr>
          <w:b/>
          <w:sz w:val="28"/>
          <w:szCs w:val="28"/>
        </w:rPr>
      </w:pPr>
    </w:p>
    <w:p w:rsidR="00C30E51" w:rsidRDefault="00C30E51" w:rsidP="00C30E51">
      <w:pPr>
        <w:rPr>
          <w:b/>
          <w:sz w:val="28"/>
          <w:szCs w:val="28"/>
        </w:rPr>
      </w:pPr>
    </w:p>
    <w:p w:rsidR="00C30E51" w:rsidRPr="00DC25CF" w:rsidRDefault="00C30E51" w:rsidP="00C3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DC25CF">
        <w:rPr>
          <w:b/>
          <w:sz w:val="28"/>
          <w:szCs w:val="28"/>
        </w:rPr>
        <w:t xml:space="preserve"> Обоснование необходимости разработки Программы</w:t>
      </w:r>
    </w:p>
    <w:p w:rsidR="00C30E51" w:rsidRDefault="00C30E51" w:rsidP="00C30E51">
      <w:pPr>
        <w:rPr>
          <w:sz w:val="28"/>
          <w:szCs w:val="28"/>
        </w:rPr>
      </w:pPr>
      <w:r w:rsidRPr="00DC25CF">
        <w:rPr>
          <w:sz w:val="28"/>
          <w:szCs w:val="28"/>
        </w:rPr>
        <w:t xml:space="preserve">       Проблема  аварийности на </w:t>
      </w:r>
      <w:r w:rsidRPr="00DC25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   Высокий темп роста автомобилизации, вовлечение большого числа жителей поселения 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   Состояние безопасности дорожного движения в </w:t>
      </w:r>
      <w:proofErr w:type="spellStart"/>
      <w:r>
        <w:rPr>
          <w:sz w:val="28"/>
          <w:szCs w:val="28"/>
        </w:rPr>
        <w:t>Решетовском</w:t>
      </w:r>
      <w:proofErr w:type="spellEnd"/>
      <w:r>
        <w:rPr>
          <w:sz w:val="28"/>
          <w:szCs w:val="28"/>
        </w:rPr>
        <w:t xml:space="preserve"> сельсовете  в настоящее время является одной из важнейших социально-экономических проблем.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Причины ДТП в населенном пункте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 Основной потенциал для повышения общей безопасности движения в масштабах поселения – это снижение количества ДТП. Реализация Программы позволит устранить ряд причин ДТП и уменьшить их количество. </w:t>
      </w:r>
    </w:p>
    <w:p w:rsidR="00C30E51" w:rsidRDefault="00C30E51" w:rsidP="00C30E51">
      <w:pPr>
        <w:rPr>
          <w:sz w:val="28"/>
          <w:szCs w:val="28"/>
        </w:rPr>
      </w:pPr>
    </w:p>
    <w:p w:rsidR="00C30E51" w:rsidRPr="0046473A" w:rsidRDefault="00C30E51" w:rsidP="00C3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46473A">
        <w:rPr>
          <w:b/>
          <w:sz w:val="28"/>
          <w:szCs w:val="28"/>
        </w:rPr>
        <w:t xml:space="preserve"> Цели</w:t>
      </w:r>
      <w:proofErr w:type="gramStart"/>
      <w:r w:rsidRPr="0046473A">
        <w:rPr>
          <w:b/>
          <w:sz w:val="28"/>
          <w:szCs w:val="28"/>
        </w:rPr>
        <w:t>,  задачи</w:t>
      </w:r>
      <w:proofErr w:type="gramEnd"/>
      <w:r w:rsidRPr="0046473A">
        <w:rPr>
          <w:b/>
          <w:sz w:val="28"/>
          <w:szCs w:val="28"/>
        </w:rPr>
        <w:t xml:space="preserve"> и целевые индикаторы Программы</w:t>
      </w:r>
    </w:p>
    <w:p w:rsidR="00C30E51" w:rsidRDefault="00C30E51" w:rsidP="00C30E51">
      <w:pPr>
        <w:rPr>
          <w:sz w:val="28"/>
          <w:szCs w:val="28"/>
        </w:rPr>
      </w:pPr>
      <w:r w:rsidRPr="0046473A">
        <w:rPr>
          <w:b/>
          <w:sz w:val="28"/>
          <w:szCs w:val="28"/>
        </w:rPr>
        <w:t xml:space="preserve">         Цели Программы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   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3B6C">
        <w:rPr>
          <w:b/>
          <w:sz w:val="28"/>
          <w:szCs w:val="28"/>
        </w:rPr>
        <w:t xml:space="preserve">Задачи Программы:                              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>-  повышение безопасности движения на уличн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дорожной сети;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>-  предупреждение детского дорожн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транспортного травматизма;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>-  совершенствование системы пропаганды формирование негативного отношения к правонарушителям в сфере дорожного движения;</w:t>
      </w:r>
      <w:r w:rsidRPr="00DD3B6C">
        <w:rPr>
          <w:sz w:val="28"/>
          <w:szCs w:val="28"/>
        </w:rPr>
        <w:t xml:space="preserve">   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>-  совершенствование дорожных покрытий в поселении;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Важнейшие целевые индикаторы.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- число лиц, пострадавших в дорожно-транспортных происшествиях;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>- число детей, пострадавших в дорожн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транспортных происшествиях;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- километры отремонтированных участков дорог;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- километры построенных тротуаров. </w:t>
      </w:r>
    </w:p>
    <w:p w:rsidR="00C30E51" w:rsidRDefault="00C30E51" w:rsidP="00C30E51">
      <w:pPr>
        <w:rPr>
          <w:sz w:val="28"/>
          <w:szCs w:val="28"/>
        </w:rPr>
      </w:pPr>
    </w:p>
    <w:p w:rsidR="00C30E51" w:rsidRDefault="00C30E51" w:rsidP="00C3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A7B5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7A7B53">
        <w:rPr>
          <w:b/>
          <w:sz w:val="28"/>
          <w:szCs w:val="28"/>
        </w:rPr>
        <w:t xml:space="preserve"> Система мероприятий Программы</w:t>
      </w:r>
    </w:p>
    <w:p w:rsidR="00C30E51" w:rsidRDefault="00C30E51" w:rsidP="00C30E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D214B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 xml:space="preserve">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C30E51" w:rsidRDefault="00C30E51" w:rsidP="00C30E51">
      <w:pPr>
        <w:rPr>
          <w:sz w:val="28"/>
          <w:szCs w:val="28"/>
        </w:rPr>
      </w:pPr>
    </w:p>
    <w:p w:rsidR="00C30E51" w:rsidRPr="00A546E6" w:rsidRDefault="00C30E51" w:rsidP="00C30E51">
      <w:pPr>
        <w:jc w:val="center"/>
        <w:rPr>
          <w:b/>
          <w:sz w:val="28"/>
          <w:szCs w:val="28"/>
        </w:rPr>
      </w:pPr>
      <w:r w:rsidRPr="00A546E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A546E6">
        <w:rPr>
          <w:b/>
          <w:sz w:val="28"/>
          <w:szCs w:val="28"/>
        </w:rPr>
        <w:t xml:space="preserve"> Механизмы реализации Программы и системы</w:t>
      </w:r>
    </w:p>
    <w:p w:rsidR="00C30E51" w:rsidRPr="00A546E6" w:rsidRDefault="00C30E51" w:rsidP="00C30E51">
      <w:pPr>
        <w:jc w:val="center"/>
        <w:rPr>
          <w:b/>
          <w:sz w:val="28"/>
          <w:szCs w:val="28"/>
        </w:rPr>
      </w:pPr>
      <w:r w:rsidRPr="00A546E6">
        <w:rPr>
          <w:b/>
          <w:sz w:val="28"/>
          <w:szCs w:val="28"/>
        </w:rPr>
        <w:t>управления реализацией программы</w:t>
      </w:r>
    </w:p>
    <w:p w:rsidR="00C30E51" w:rsidRPr="00A546E6" w:rsidRDefault="00C30E51" w:rsidP="00C30E51">
      <w:pPr>
        <w:rPr>
          <w:sz w:val="28"/>
          <w:szCs w:val="28"/>
        </w:rPr>
      </w:pPr>
      <w:r w:rsidRPr="00A546E6">
        <w:rPr>
          <w:b/>
          <w:sz w:val="28"/>
          <w:szCs w:val="28"/>
        </w:rPr>
        <w:t xml:space="preserve">   </w:t>
      </w:r>
      <w:r w:rsidRPr="00A546E6">
        <w:rPr>
          <w:sz w:val="28"/>
          <w:szCs w:val="28"/>
        </w:rPr>
        <w:t xml:space="preserve">Общее руководство и координацию работ по реализации Программы осуществляет </w:t>
      </w:r>
      <w:r>
        <w:rPr>
          <w:sz w:val="28"/>
          <w:szCs w:val="28"/>
        </w:rPr>
        <w:t>глава муниципального образования;</w:t>
      </w:r>
      <w:r w:rsidRPr="00A546E6">
        <w:rPr>
          <w:sz w:val="28"/>
          <w:szCs w:val="28"/>
        </w:rPr>
        <w:t xml:space="preserve"> </w:t>
      </w:r>
    </w:p>
    <w:p w:rsidR="00C30E51" w:rsidRPr="00A546E6" w:rsidRDefault="00C30E51" w:rsidP="00C30E51">
      <w:pPr>
        <w:rPr>
          <w:sz w:val="28"/>
          <w:szCs w:val="28"/>
        </w:rPr>
      </w:pPr>
      <w:r w:rsidRPr="00A546E6">
        <w:rPr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C30E51" w:rsidRPr="00A546E6" w:rsidRDefault="00C30E51" w:rsidP="00C30E51">
      <w:pPr>
        <w:rPr>
          <w:sz w:val="28"/>
          <w:szCs w:val="28"/>
        </w:rPr>
      </w:pPr>
      <w:r w:rsidRPr="00A546E6">
        <w:rPr>
          <w:sz w:val="28"/>
          <w:szCs w:val="28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C30E51" w:rsidRPr="00A546E6" w:rsidRDefault="00C30E51" w:rsidP="00C30E51">
      <w:pPr>
        <w:rPr>
          <w:sz w:val="28"/>
          <w:szCs w:val="28"/>
        </w:rPr>
      </w:pPr>
      <w:r w:rsidRPr="00A546E6">
        <w:rPr>
          <w:sz w:val="28"/>
          <w:szCs w:val="28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C30E51" w:rsidRPr="00632C95" w:rsidRDefault="00C30E51" w:rsidP="00C30E51">
      <w:pPr>
        <w:rPr>
          <w:color w:val="FF0000"/>
          <w:sz w:val="28"/>
          <w:szCs w:val="28"/>
        </w:rPr>
      </w:pPr>
      <w:r w:rsidRPr="007150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C95">
        <w:rPr>
          <w:sz w:val="28"/>
          <w:szCs w:val="28"/>
        </w:rPr>
        <w:t xml:space="preserve">Основным исполнителем мероприятий является администрация  сельсовета </w:t>
      </w:r>
      <w:proofErr w:type="spellStart"/>
      <w:r w:rsidRPr="00632C95">
        <w:rPr>
          <w:sz w:val="28"/>
          <w:szCs w:val="28"/>
        </w:rPr>
        <w:t>Кочковского</w:t>
      </w:r>
      <w:proofErr w:type="spellEnd"/>
      <w:r w:rsidRPr="00632C95">
        <w:rPr>
          <w:sz w:val="28"/>
          <w:szCs w:val="28"/>
        </w:rPr>
        <w:t xml:space="preserve"> района Новосибирской области совместно  с отделением ГИБДД МО МВД России «Ордынский»: </w:t>
      </w:r>
    </w:p>
    <w:p w:rsidR="00C30E51" w:rsidRPr="00632C95" w:rsidRDefault="00C30E51" w:rsidP="00C30E51">
      <w:pPr>
        <w:rPr>
          <w:sz w:val="28"/>
          <w:szCs w:val="28"/>
        </w:rPr>
      </w:pPr>
      <w:r w:rsidRPr="00632C95">
        <w:rPr>
          <w:sz w:val="28"/>
          <w:szCs w:val="28"/>
        </w:rPr>
        <w:t xml:space="preserve">- разрабатывает нормативно правовые акты, необходимые для реализации мероприятий Программы: </w:t>
      </w:r>
    </w:p>
    <w:p w:rsidR="00C30E51" w:rsidRPr="00E0504B" w:rsidRDefault="00C30E51" w:rsidP="00C30E51">
      <w:pPr>
        <w:rPr>
          <w:sz w:val="28"/>
          <w:szCs w:val="28"/>
        </w:rPr>
      </w:pPr>
      <w:r w:rsidRPr="00E0504B">
        <w:rPr>
          <w:sz w:val="28"/>
          <w:szCs w:val="28"/>
        </w:rPr>
        <w:t>-формирует бюджетные заявки и обоснования на включение финансирования мероприятий Программы за счет средств бюджета</w:t>
      </w:r>
      <w:r>
        <w:rPr>
          <w:sz w:val="28"/>
          <w:szCs w:val="28"/>
        </w:rPr>
        <w:t xml:space="preserve"> администрации</w:t>
      </w:r>
      <w:r w:rsidRPr="00E0504B">
        <w:rPr>
          <w:sz w:val="28"/>
          <w:szCs w:val="28"/>
        </w:rPr>
        <w:t xml:space="preserve"> </w:t>
      </w:r>
      <w:proofErr w:type="spellStart"/>
      <w:r w:rsidRPr="00E0504B">
        <w:rPr>
          <w:sz w:val="28"/>
          <w:szCs w:val="28"/>
        </w:rPr>
        <w:t>Кочковского</w:t>
      </w:r>
      <w:proofErr w:type="spellEnd"/>
      <w:r w:rsidRPr="00E0504B">
        <w:rPr>
          <w:sz w:val="28"/>
          <w:szCs w:val="28"/>
        </w:rPr>
        <w:t xml:space="preserve"> района в соответствующем финансовом году и плановом периоде; </w:t>
      </w:r>
    </w:p>
    <w:p w:rsidR="00C30E51" w:rsidRPr="002E5F78" w:rsidRDefault="00C30E51" w:rsidP="00C30E51">
      <w:pPr>
        <w:rPr>
          <w:sz w:val="28"/>
          <w:szCs w:val="28"/>
        </w:rPr>
      </w:pPr>
      <w:r w:rsidRPr="002E5F78">
        <w:rPr>
          <w:sz w:val="28"/>
          <w:szCs w:val="28"/>
        </w:rPr>
        <w:lastRenderedPageBreak/>
        <w:t xml:space="preserve">- ежегодно в срок до 1 марта года, следующего </w:t>
      </w:r>
      <w:proofErr w:type="gramStart"/>
      <w:r w:rsidRPr="002E5F78">
        <w:rPr>
          <w:sz w:val="28"/>
          <w:szCs w:val="28"/>
        </w:rPr>
        <w:t>за</w:t>
      </w:r>
      <w:proofErr w:type="gramEnd"/>
      <w:r w:rsidRPr="002E5F78">
        <w:rPr>
          <w:sz w:val="28"/>
          <w:szCs w:val="28"/>
        </w:rPr>
        <w:t xml:space="preserve"> </w:t>
      </w:r>
      <w:proofErr w:type="gramStart"/>
      <w:r w:rsidRPr="002E5F78">
        <w:rPr>
          <w:sz w:val="28"/>
          <w:szCs w:val="28"/>
        </w:rPr>
        <w:t>отчетным</w:t>
      </w:r>
      <w:proofErr w:type="gramEnd"/>
      <w:r w:rsidRPr="002E5F78">
        <w:rPr>
          <w:sz w:val="28"/>
          <w:szCs w:val="28"/>
        </w:rPr>
        <w:t xml:space="preserve">, представляет координатору Программы информацию о ходе исполнения Программы за счет всех источников финансирования в разрезе программных мероприятий; </w:t>
      </w:r>
    </w:p>
    <w:p w:rsidR="00C30E51" w:rsidRPr="002E5F78" w:rsidRDefault="00C30E51" w:rsidP="00C30E51">
      <w:pPr>
        <w:rPr>
          <w:sz w:val="28"/>
          <w:szCs w:val="28"/>
        </w:rPr>
      </w:pPr>
      <w:r w:rsidRPr="002E5F78">
        <w:rPr>
          <w:sz w:val="28"/>
          <w:szCs w:val="28"/>
        </w:rPr>
        <w:t xml:space="preserve">- в случае необходимости готовит предложения по корректировке мероприятий; </w:t>
      </w:r>
    </w:p>
    <w:p w:rsidR="00C30E51" w:rsidRPr="002E5F78" w:rsidRDefault="00C30E51" w:rsidP="00C30E51">
      <w:pPr>
        <w:rPr>
          <w:sz w:val="28"/>
          <w:szCs w:val="28"/>
        </w:rPr>
      </w:pPr>
      <w:r w:rsidRPr="002E5F78">
        <w:rPr>
          <w:sz w:val="28"/>
          <w:szCs w:val="28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C30E51" w:rsidRPr="002E5F78" w:rsidRDefault="00C30E51" w:rsidP="00C30E51">
      <w:pPr>
        <w:rPr>
          <w:sz w:val="28"/>
          <w:szCs w:val="28"/>
        </w:rPr>
      </w:pPr>
      <w:r w:rsidRPr="007150AD">
        <w:rPr>
          <w:color w:val="FF0000"/>
          <w:sz w:val="28"/>
          <w:szCs w:val="28"/>
        </w:rPr>
        <w:t xml:space="preserve">   </w:t>
      </w:r>
      <w:r w:rsidRPr="002E5F78">
        <w:rPr>
          <w:sz w:val="28"/>
          <w:szCs w:val="28"/>
        </w:rPr>
        <w:t xml:space="preserve">Для обеспечения </w:t>
      </w:r>
      <w:proofErr w:type="gramStart"/>
      <w:r w:rsidRPr="002E5F78">
        <w:rPr>
          <w:sz w:val="28"/>
          <w:szCs w:val="28"/>
        </w:rPr>
        <w:t>контроля за</w:t>
      </w:r>
      <w:proofErr w:type="gramEnd"/>
      <w:r w:rsidRPr="002E5F78">
        <w:rPr>
          <w:sz w:val="28"/>
          <w:szCs w:val="28"/>
        </w:rPr>
        <w:t xml:space="preserve"> ходом реализации </w:t>
      </w:r>
      <w:r>
        <w:rPr>
          <w:sz w:val="28"/>
          <w:szCs w:val="28"/>
        </w:rPr>
        <w:t>П</w:t>
      </w:r>
      <w:r w:rsidRPr="002E5F78">
        <w:rPr>
          <w:sz w:val="28"/>
          <w:szCs w:val="28"/>
        </w:rPr>
        <w:t xml:space="preserve">рограммы администрация  сельсовета </w:t>
      </w:r>
      <w:proofErr w:type="spellStart"/>
      <w:r w:rsidRPr="002E5F78">
        <w:rPr>
          <w:sz w:val="28"/>
          <w:szCs w:val="28"/>
        </w:rPr>
        <w:t>Кочковского</w:t>
      </w:r>
      <w:proofErr w:type="spellEnd"/>
      <w:r w:rsidRPr="002E5F78">
        <w:rPr>
          <w:sz w:val="28"/>
          <w:szCs w:val="28"/>
        </w:rPr>
        <w:t xml:space="preserve"> района Новосибирской области  готовит отчетную информацию.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30E51" w:rsidRDefault="00C30E51" w:rsidP="00C30E51">
      <w:pPr>
        <w:jc w:val="center"/>
        <w:rPr>
          <w:sz w:val="28"/>
          <w:szCs w:val="28"/>
        </w:rPr>
      </w:pPr>
      <w:r w:rsidRPr="00E073C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D56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E073C3">
        <w:rPr>
          <w:b/>
          <w:sz w:val="28"/>
          <w:szCs w:val="28"/>
        </w:rPr>
        <w:t>есурсное обеспечение Программы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     Информационная поддержка будет осуществляться с использованием официального сайта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средств массовой информации. </w:t>
      </w:r>
    </w:p>
    <w:p w:rsidR="00C30E51" w:rsidRDefault="00C30E51" w:rsidP="00C30E5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Основными источниками финансирования Программы являются средства бюджета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 </w:t>
      </w:r>
    </w:p>
    <w:p w:rsidR="00C30E51" w:rsidRDefault="00C30E51" w:rsidP="00C30E51">
      <w:pPr>
        <w:jc w:val="center"/>
        <w:rPr>
          <w:b/>
          <w:sz w:val="28"/>
          <w:szCs w:val="28"/>
        </w:rPr>
      </w:pPr>
    </w:p>
    <w:p w:rsidR="00C30E51" w:rsidRDefault="00C30E51" w:rsidP="00C30E51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 w:rsidRPr="00D62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Ожидаемые результаты</w:t>
      </w:r>
      <w:r w:rsidRPr="00E0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 Программы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ожидаются следующие результаты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- снижение уровня аварийности и тяжести последствий в ДТП ежегодно на_--5 %  </w:t>
      </w:r>
      <w:r w:rsidRPr="00E0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</w:t>
      </w:r>
      <w:r w:rsidRPr="006B54A6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B54A6">
        <w:rPr>
          <w:sz w:val="28"/>
          <w:szCs w:val="28"/>
        </w:rPr>
        <w:t>цело</w:t>
      </w:r>
      <w:r>
        <w:rPr>
          <w:sz w:val="28"/>
          <w:szCs w:val="28"/>
        </w:rPr>
        <w:t xml:space="preserve">м по Программе на   10 %   .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безопасности дорожного движения на дорогах поселения;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навыков безопасного поведения на дорогах; </w:t>
      </w:r>
    </w:p>
    <w:p w:rsidR="00C30E51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t>- увеличение отремонтированных участков дорог поселения;</w:t>
      </w:r>
    </w:p>
    <w:p w:rsidR="00C30E51" w:rsidRPr="006B54A6" w:rsidRDefault="00C30E51" w:rsidP="00C30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строительство тротуаров в поселении. </w:t>
      </w:r>
    </w:p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>
      <w:pPr>
        <w:sectPr w:rsidR="00C30E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E51" w:rsidRDefault="00C30E51" w:rsidP="00C30E51"/>
    <w:p w:rsidR="00C30E51" w:rsidRDefault="00C30E51" w:rsidP="00C30E51"/>
    <w:p w:rsidR="00C30E51" w:rsidRPr="004F4A9F" w:rsidRDefault="00C30E51" w:rsidP="00C30E51">
      <w:pPr>
        <w:ind w:left="5400"/>
      </w:pPr>
      <w:r>
        <w:t xml:space="preserve">                                                                                   </w:t>
      </w:r>
      <w:r>
        <w:t xml:space="preserve">         </w:t>
      </w:r>
      <w:r w:rsidRPr="004F4A9F">
        <w:t xml:space="preserve">Приложение № </w:t>
      </w:r>
      <w:r>
        <w:t>1</w:t>
      </w:r>
    </w:p>
    <w:p w:rsidR="00C30E51" w:rsidRDefault="00C30E51" w:rsidP="00C30E51">
      <w:pPr>
        <w:ind w:left="5400"/>
      </w:pPr>
      <w:r>
        <w:t xml:space="preserve">                   </w:t>
      </w:r>
      <w:r>
        <w:t xml:space="preserve">                        </w:t>
      </w:r>
      <w:r>
        <w:t xml:space="preserve"> </w:t>
      </w:r>
      <w:r w:rsidRPr="004F4A9F">
        <w:t>к муниципальной программе</w:t>
      </w:r>
      <w:r>
        <w:t xml:space="preserve"> </w:t>
      </w:r>
      <w:r w:rsidRPr="004F4A9F">
        <w:t>«</w:t>
      </w:r>
      <w:r>
        <w:t xml:space="preserve">Обеспечение безопасности </w:t>
      </w:r>
    </w:p>
    <w:p w:rsidR="00C30E51" w:rsidRDefault="00C30E51" w:rsidP="00C30E51">
      <w:pPr>
        <w:ind w:left="5400"/>
      </w:pPr>
      <w:r>
        <w:t xml:space="preserve">  </w:t>
      </w:r>
      <w:r>
        <w:t xml:space="preserve">                              </w:t>
      </w:r>
      <w:r>
        <w:t xml:space="preserve"> дорожного движения</w:t>
      </w:r>
      <w:r w:rsidRPr="004F4A9F">
        <w:t xml:space="preserve"> на территории</w:t>
      </w:r>
      <w:r>
        <w:t xml:space="preserve"> </w:t>
      </w:r>
      <w:proofErr w:type="spellStart"/>
      <w:r>
        <w:t>Решетовского</w:t>
      </w:r>
      <w:proofErr w:type="spellEnd"/>
      <w:r>
        <w:t xml:space="preserve"> </w:t>
      </w:r>
      <w:r w:rsidRPr="004F4A9F">
        <w:t>сельсовета</w:t>
      </w:r>
      <w:r>
        <w:t xml:space="preserve"> </w:t>
      </w:r>
    </w:p>
    <w:p w:rsidR="00C30E51" w:rsidRDefault="00C30E51" w:rsidP="00C30E51">
      <w:pPr>
        <w:ind w:left="5400"/>
      </w:pPr>
      <w:r>
        <w:t xml:space="preserve">                                      </w:t>
      </w:r>
      <w:r>
        <w:t xml:space="preserve">                </w:t>
      </w:r>
      <w:r>
        <w:t xml:space="preserve">  </w:t>
      </w:r>
      <w:proofErr w:type="spellStart"/>
      <w:r w:rsidRPr="004F4A9F">
        <w:t>Кочковского</w:t>
      </w:r>
      <w:proofErr w:type="spellEnd"/>
      <w:r w:rsidRPr="004F4A9F">
        <w:t xml:space="preserve"> района Новосибирской области</w:t>
      </w:r>
      <w:r>
        <w:t>»</w:t>
      </w:r>
    </w:p>
    <w:p w:rsidR="00C30E51" w:rsidRPr="000B0FEA" w:rsidRDefault="00C30E51" w:rsidP="00C30E51">
      <w:pPr>
        <w:jc w:val="right"/>
        <w:rPr>
          <w:b/>
        </w:rPr>
      </w:pPr>
    </w:p>
    <w:p w:rsidR="00C30E51" w:rsidRPr="000E6683" w:rsidRDefault="00C30E51" w:rsidP="00C30E51">
      <w:pPr>
        <w:jc w:val="center"/>
        <w:rPr>
          <w:b/>
          <w:sz w:val="28"/>
          <w:szCs w:val="28"/>
        </w:rPr>
      </w:pPr>
      <w:r w:rsidRPr="000E6683">
        <w:rPr>
          <w:b/>
          <w:sz w:val="28"/>
          <w:szCs w:val="28"/>
        </w:rPr>
        <w:t xml:space="preserve">Обеспечение цели и задачи муниципальной Программы </w:t>
      </w:r>
    </w:p>
    <w:p w:rsidR="00C30E51" w:rsidRPr="000E6683" w:rsidRDefault="00C30E51" w:rsidP="00C30E51">
      <w:pPr>
        <w:jc w:val="center"/>
        <w:rPr>
          <w:b/>
          <w:sz w:val="28"/>
          <w:szCs w:val="28"/>
        </w:rPr>
      </w:pPr>
      <w:r w:rsidRPr="000E6683">
        <w:rPr>
          <w:b/>
          <w:sz w:val="28"/>
          <w:szCs w:val="28"/>
        </w:rPr>
        <w:t xml:space="preserve">«Обеспечение безопасности дорожного движения на территории </w:t>
      </w:r>
      <w:proofErr w:type="spellStart"/>
      <w:r w:rsidRPr="000E6683">
        <w:rPr>
          <w:b/>
          <w:sz w:val="28"/>
          <w:szCs w:val="28"/>
        </w:rPr>
        <w:t>Решетовского</w:t>
      </w:r>
      <w:proofErr w:type="spellEnd"/>
      <w:r w:rsidRPr="000E6683">
        <w:rPr>
          <w:b/>
          <w:sz w:val="28"/>
          <w:szCs w:val="28"/>
        </w:rPr>
        <w:t xml:space="preserve"> сельсовета </w:t>
      </w:r>
      <w:proofErr w:type="spellStart"/>
      <w:r w:rsidRPr="000E6683">
        <w:rPr>
          <w:b/>
          <w:sz w:val="28"/>
          <w:szCs w:val="28"/>
        </w:rPr>
        <w:t>Кочковского</w:t>
      </w:r>
      <w:proofErr w:type="spellEnd"/>
      <w:r w:rsidRPr="000E6683">
        <w:rPr>
          <w:b/>
          <w:sz w:val="28"/>
          <w:szCs w:val="28"/>
        </w:rPr>
        <w:t xml:space="preserve">  района </w:t>
      </w:r>
    </w:p>
    <w:p w:rsidR="00C30E51" w:rsidRPr="000E6683" w:rsidRDefault="00C30E51" w:rsidP="00C30E51">
      <w:pPr>
        <w:jc w:val="center"/>
        <w:rPr>
          <w:b/>
          <w:sz w:val="28"/>
          <w:szCs w:val="28"/>
        </w:rPr>
      </w:pPr>
      <w:r w:rsidRPr="000E6683">
        <w:rPr>
          <w:b/>
          <w:sz w:val="28"/>
          <w:szCs w:val="28"/>
        </w:rPr>
        <w:t>Новосибирской области»</w:t>
      </w:r>
    </w:p>
    <w:p w:rsidR="00C30E51" w:rsidRDefault="00C30E51" w:rsidP="00C30E51">
      <w:pPr>
        <w:jc w:val="center"/>
      </w:pPr>
    </w:p>
    <w:tbl>
      <w:tblPr>
        <w:tblW w:w="1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970"/>
        <w:gridCol w:w="1339"/>
        <w:gridCol w:w="980"/>
        <w:gridCol w:w="984"/>
        <w:gridCol w:w="980"/>
        <w:gridCol w:w="1535"/>
        <w:gridCol w:w="31"/>
      </w:tblGrid>
      <w:tr w:rsidR="00C30E51" w:rsidTr="00FE2A0C">
        <w:trPr>
          <w:gridAfter w:val="1"/>
          <w:wAfter w:w="31" w:type="dxa"/>
        </w:trPr>
        <w:tc>
          <w:tcPr>
            <w:tcW w:w="3369" w:type="dxa"/>
          </w:tcPr>
          <w:p w:rsidR="00C30E51" w:rsidRDefault="00C30E51" w:rsidP="00FE2A0C">
            <w:r>
              <w:t>Цели/</w:t>
            </w:r>
            <w:proofErr w:type="gramStart"/>
            <w:r>
              <w:t>задачи</w:t>
            </w:r>
            <w:proofErr w:type="gramEnd"/>
            <w:r>
              <w:t xml:space="preserve"> требующие решения для достижения цели</w:t>
            </w:r>
          </w:p>
        </w:tc>
        <w:tc>
          <w:tcPr>
            <w:tcW w:w="2970" w:type="dxa"/>
          </w:tcPr>
          <w:p w:rsidR="00C30E51" w:rsidRDefault="00C30E51" w:rsidP="00FE2A0C">
            <w:pPr>
              <w:jc w:val="center"/>
            </w:pPr>
            <w:r>
              <w:t xml:space="preserve">Показатели </w:t>
            </w:r>
          </w:p>
        </w:tc>
        <w:tc>
          <w:tcPr>
            <w:tcW w:w="1339" w:type="dxa"/>
          </w:tcPr>
          <w:p w:rsidR="00C30E51" w:rsidRDefault="00C30E51" w:rsidP="00FE2A0C">
            <w:pPr>
              <w:jc w:val="center"/>
            </w:pPr>
            <w:proofErr w:type="spellStart"/>
            <w:r>
              <w:t>Еденица</w:t>
            </w:r>
            <w:proofErr w:type="spellEnd"/>
            <w:r>
              <w:t xml:space="preserve"> </w:t>
            </w:r>
          </w:p>
          <w:p w:rsidR="00C30E51" w:rsidRDefault="00C30E51" w:rsidP="00FE2A0C">
            <w:pPr>
              <w:jc w:val="center"/>
            </w:pPr>
            <w:r>
              <w:t>измерения</w:t>
            </w:r>
          </w:p>
        </w:tc>
        <w:tc>
          <w:tcPr>
            <w:tcW w:w="4479" w:type="dxa"/>
            <w:gridSpan w:val="4"/>
          </w:tcPr>
          <w:p w:rsidR="00C30E51" w:rsidRDefault="00C30E51" w:rsidP="00FE2A0C">
            <w:pPr>
              <w:jc w:val="center"/>
            </w:pPr>
            <w:r>
              <w:t>Примечание</w:t>
            </w:r>
          </w:p>
        </w:tc>
      </w:tr>
      <w:tr w:rsidR="00C30E51" w:rsidTr="00FE2A0C">
        <w:tc>
          <w:tcPr>
            <w:tcW w:w="3369" w:type="dxa"/>
          </w:tcPr>
          <w:p w:rsidR="00C30E51" w:rsidRDefault="00C30E51" w:rsidP="00FE2A0C">
            <w:pPr>
              <w:jc w:val="center"/>
            </w:pPr>
          </w:p>
        </w:tc>
        <w:tc>
          <w:tcPr>
            <w:tcW w:w="2970" w:type="dxa"/>
          </w:tcPr>
          <w:p w:rsidR="00C30E51" w:rsidRDefault="00C30E51" w:rsidP="00FE2A0C">
            <w:pPr>
              <w:jc w:val="center"/>
            </w:pPr>
          </w:p>
        </w:tc>
        <w:tc>
          <w:tcPr>
            <w:tcW w:w="1339" w:type="dxa"/>
          </w:tcPr>
          <w:p w:rsidR="00C30E51" w:rsidRDefault="00C30E51" w:rsidP="00FE2A0C">
            <w:pPr>
              <w:jc w:val="center"/>
            </w:pP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2022</w:t>
            </w:r>
          </w:p>
        </w:tc>
        <w:tc>
          <w:tcPr>
            <w:tcW w:w="984" w:type="dxa"/>
          </w:tcPr>
          <w:p w:rsidR="00C30E51" w:rsidRDefault="00C30E51" w:rsidP="00FE2A0C">
            <w:pPr>
              <w:jc w:val="center"/>
            </w:pPr>
            <w:r>
              <w:t>2023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2024</w:t>
            </w:r>
          </w:p>
        </w:tc>
        <w:tc>
          <w:tcPr>
            <w:tcW w:w="1566" w:type="dxa"/>
            <w:gridSpan w:val="2"/>
          </w:tcPr>
          <w:p w:rsidR="00C30E51" w:rsidRDefault="00C30E51" w:rsidP="00FE2A0C">
            <w:pPr>
              <w:jc w:val="center"/>
            </w:pPr>
          </w:p>
        </w:tc>
      </w:tr>
      <w:tr w:rsidR="00C30E51" w:rsidTr="00FE2A0C">
        <w:trPr>
          <w:trHeight w:val="1975"/>
        </w:trPr>
        <w:tc>
          <w:tcPr>
            <w:tcW w:w="3369" w:type="dxa"/>
          </w:tcPr>
          <w:p w:rsidR="00C30E51" w:rsidRDefault="00C30E51" w:rsidP="00FE2A0C">
            <w:r>
              <w:lastRenderedPageBreak/>
              <w:t xml:space="preserve"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</w:t>
            </w:r>
            <w:proofErr w:type="spellStart"/>
            <w:r>
              <w:t>впоселении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2970" w:type="dxa"/>
          </w:tcPr>
          <w:p w:rsidR="00C30E51" w:rsidRDefault="00C30E51" w:rsidP="00FE2A0C">
            <w:r>
              <w:t xml:space="preserve">Обеспечение безопасности участников дорожного движения: </w:t>
            </w:r>
          </w:p>
          <w:p w:rsidR="00C30E51" w:rsidRDefault="00C30E51" w:rsidP="00FE2A0C">
            <w:r>
              <w:t xml:space="preserve">Обеспечение нормативных условий дорожного движения; </w:t>
            </w:r>
          </w:p>
          <w:p w:rsidR="00C30E51" w:rsidRDefault="00C30E51" w:rsidP="00FE2A0C">
            <w:r>
              <w:t xml:space="preserve">Формирование навыков безопасного поведения на автодороге;  </w:t>
            </w:r>
          </w:p>
        </w:tc>
        <w:tc>
          <w:tcPr>
            <w:tcW w:w="1339" w:type="dxa"/>
          </w:tcPr>
          <w:p w:rsidR="00C30E51" w:rsidRDefault="00C30E51" w:rsidP="00FE2A0C">
            <w:pPr>
              <w:jc w:val="center"/>
            </w:pPr>
            <w:r>
              <w:t>чел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30E51" w:rsidRDefault="00C30E51" w:rsidP="00FE2A0C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0</w:t>
            </w:r>
          </w:p>
        </w:tc>
        <w:tc>
          <w:tcPr>
            <w:tcW w:w="1566" w:type="dxa"/>
            <w:gridSpan w:val="2"/>
          </w:tcPr>
          <w:p w:rsidR="00C30E51" w:rsidRDefault="00C30E51" w:rsidP="00FE2A0C">
            <w:pPr>
              <w:jc w:val="center"/>
            </w:pPr>
          </w:p>
        </w:tc>
      </w:tr>
      <w:tr w:rsidR="00C30E51" w:rsidTr="00FE2A0C">
        <w:tc>
          <w:tcPr>
            <w:tcW w:w="3369" w:type="dxa"/>
          </w:tcPr>
          <w:p w:rsidR="00C30E51" w:rsidRDefault="00C30E51" w:rsidP="00FE2A0C">
            <w:r>
              <w:t>Задача</w:t>
            </w:r>
            <w:proofErr w:type="gramStart"/>
            <w:r>
              <w:t>1</w:t>
            </w:r>
            <w:proofErr w:type="gramEnd"/>
            <w:r>
              <w:t xml:space="preserve">. </w:t>
            </w:r>
          </w:p>
          <w:p w:rsidR="00C30E51" w:rsidRDefault="00C30E51" w:rsidP="00FE2A0C">
            <w:r>
              <w:t>Повышение безопасности движения на улично-дорожной сети.</w:t>
            </w:r>
          </w:p>
        </w:tc>
        <w:tc>
          <w:tcPr>
            <w:tcW w:w="2970" w:type="dxa"/>
          </w:tcPr>
          <w:p w:rsidR="00C30E51" w:rsidRDefault="00C30E51" w:rsidP="00FE2A0C">
            <w:r>
              <w:t xml:space="preserve">Сокращение количества ДТП, числа пострадавших и тяжести последствий ДТП </w:t>
            </w:r>
          </w:p>
        </w:tc>
        <w:tc>
          <w:tcPr>
            <w:tcW w:w="1339" w:type="dxa"/>
          </w:tcPr>
          <w:p w:rsidR="00C30E51" w:rsidRDefault="00C30E51" w:rsidP="00FE2A0C">
            <w:pPr>
              <w:jc w:val="center"/>
            </w:pPr>
            <w:r>
              <w:t>%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25</w:t>
            </w:r>
          </w:p>
        </w:tc>
        <w:tc>
          <w:tcPr>
            <w:tcW w:w="984" w:type="dxa"/>
          </w:tcPr>
          <w:p w:rsidR="00C30E51" w:rsidRDefault="00C30E51" w:rsidP="00FE2A0C">
            <w:pPr>
              <w:jc w:val="center"/>
            </w:pPr>
            <w:r>
              <w:t>25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25</w:t>
            </w:r>
          </w:p>
        </w:tc>
        <w:tc>
          <w:tcPr>
            <w:tcW w:w="1566" w:type="dxa"/>
            <w:gridSpan w:val="2"/>
          </w:tcPr>
          <w:p w:rsidR="00C30E51" w:rsidRDefault="00C30E51" w:rsidP="00FE2A0C">
            <w:pPr>
              <w:jc w:val="center"/>
            </w:pPr>
            <w:r>
              <w:t>Значение показателя к концу реализации Программы не менее 25%</w:t>
            </w:r>
          </w:p>
        </w:tc>
      </w:tr>
      <w:tr w:rsidR="00C30E51" w:rsidTr="00FE2A0C">
        <w:tc>
          <w:tcPr>
            <w:tcW w:w="3369" w:type="dxa"/>
          </w:tcPr>
          <w:p w:rsidR="00C30E51" w:rsidRDefault="00C30E51" w:rsidP="00FE2A0C">
            <w:r>
              <w:t xml:space="preserve">Задача 2. </w:t>
            </w:r>
          </w:p>
          <w:p w:rsidR="00C30E51" w:rsidRDefault="00C30E51" w:rsidP="00FE2A0C">
            <w:r>
              <w:t>Предупреждение детского дорожно-транспортного травматизма.</w:t>
            </w:r>
          </w:p>
        </w:tc>
        <w:tc>
          <w:tcPr>
            <w:tcW w:w="2970" w:type="dxa"/>
          </w:tcPr>
          <w:p w:rsidR="00C30E51" w:rsidRDefault="00C30E51" w:rsidP="00FE2A0C">
            <w:r>
              <w:t>Снижение детского дорожно-транспортного травматизма</w:t>
            </w:r>
          </w:p>
        </w:tc>
        <w:tc>
          <w:tcPr>
            <w:tcW w:w="1339" w:type="dxa"/>
          </w:tcPr>
          <w:p w:rsidR="00C30E51" w:rsidRDefault="00C30E51" w:rsidP="00FE2A0C">
            <w:pPr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30E51" w:rsidRDefault="00C30E51" w:rsidP="00FE2A0C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0</w:t>
            </w:r>
          </w:p>
        </w:tc>
        <w:tc>
          <w:tcPr>
            <w:tcW w:w="1566" w:type="dxa"/>
            <w:gridSpan w:val="2"/>
          </w:tcPr>
          <w:p w:rsidR="00C30E51" w:rsidRDefault="00C30E51" w:rsidP="00FE2A0C">
            <w:pPr>
              <w:jc w:val="center"/>
            </w:pPr>
          </w:p>
        </w:tc>
      </w:tr>
      <w:tr w:rsidR="00C30E51" w:rsidTr="00FE2A0C">
        <w:tc>
          <w:tcPr>
            <w:tcW w:w="3369" w:type="dxa"/>
          </w:tcPr>
          <w:p w:rsidR="00C30E51" w:rsidRDefault="00C30E51" w:rsidP="00FE2A0C">
            <w:r>
              <w:t xml:space="preserve">Задача3. </w:t>
            </w:r>
          </w:p>
          <w:p w:rsidR="00C30E51" w:rsidRDefault="00C30E51" w:rsidP="00FE2A0C">
            <w:r>
              <w:t xml:space="preserve">Совершенствование системы пропаганды формирования негативного отношения к правонарушениям в сфере </w:t>
            </w:r>
            <w:r>
              <w:lastRenderedPageBreak/>
              <w:t xml:space="preserve">дорожного движения. </w:t>
            </w:r>
          </w:p>
        </w:tc>
        <w:tc>
          <w:tcPr>
            <w:tcW w:w="2970" w:type="dxa"/>
          </w:tcPr>
          <w:p w:rsidR="00C30E51" w:rsidRDefault="00C30E51" w:rsidP="00FE2A0C">
            <w:r>
              <w:lastRenderedPageBreak/>
              <w:t>Повышение культуры поведения участников дорожного движения</w:t>
            </w:r>
          </w:p>
        </w:tc>
        <w:tc>
          <w:tcPr>
            <w:tcW w:w="1339" w:type="dxa"/>
          </w:tcPr>
          <w:p w:rsidR="00C30E51" w:rsidRDefault="00C30E51" w:rsidP="00FE2A0C">
            <w:pPr>
              <w:jc w:val="center"/>
            </w:pPr>
            <w:r>
              <w:t>Количество мероприятий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C30E51" w:rsidRDefault="00C30E51" w:rsidP="00FE2A0C">
            <w:pPr>
              <w:jc w:val="center"/>
            </w:pPr>
            <w:r>
              <w:t>3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3</w:t>
            </w:r>
          </w:p>
        </w:tc>
        <w:tc>
          <w:tcPr>
            <w:tcW w:w="1566" w:type="dxa"/>
            <w:gridSpan w:val="2"/>
          </w:tcPr>
          <w:p w:rsidR="00C30E51" w:rsidRDefault="00C30E51" w:rsidP="00FE2A0C">
            <w:pPr>
              <w:jc w:val="center"/>
            </w:pPr>
          </w:p>
        </w:tc>
      </w:tr>
      <w:tr w:rsidR="00C30E51" w:rsidTr="00FE2A0C">
        <w:trPr>
          <w:trHeight w:val="77"/>
        </w:trPr>
        <w:tc>
          <w:tcPr>
            <w:tcW w:w="3369" w:type="dxa"/>
          </w:tcPr>
          <w:p w:rsidR="00C30E51" w:rsidRDefault="00C30E51" w:rsidP="00FE2A0C">
            <w:r>
              <w:lastRenderedPageBreak/>
              <w:t xml:space="preserve">Задача 4. </w:t>
            </w:r>
          </w:p>
          <w:p w:rsidR="00C30E51" w:rsidRDefault="00C30E51" w:rsidP="00FE2A0C">
            <w:r>
              <w:t xml:space="preserve">Совершенствование дорожного покрытия в </w:t>
            </w:r>
            <w:proofErr w:type="spellStart"/>
            <w:r>
              <w:t>Решетовском</w:t>
            </w:r>
            <w:proofErr w:type="spellEnd"/>
            <w:r>
              <w:t xml:space="preserve"> сельсовете</w:t>
            </w:r>
          </w:p>
        </w:tc>
        <w:tc>
          <w:tcPr>
            <w:tcW w:w="2970" w:type="dxa"/>
          </w:tcPr>
          <w:p w:rsidR="00C30E51" w:rsidRDefault="00C30E51" w:rsidP="00FE2A0C">
            <w:r>
              <w:t xml:space="preserve">Отремонтированные участки дорог поселения; </w:t>
            </w:r>
          </w:p>
          <w:p w:rsidR="00C30E51" w:rsidRDefault="00C30E51" w:rsidP="00FE2A0C"/>
        </w:tc>
        <w:tc>
          <w:tcPr>
            <w:tcW w:w="1339" w:type="dxa"/>
          </w:tcPr>
          <w:p w:rsidR="00C30E51" w:rsidRDefault="00C30E51" w:rsidP="00FE2A0C">
            <w:pPr>
              <w:jc w:val="center"/>
            </w:pPr>
            <w:proofErr w:type="gramStart"/>
            <w:r>
              <w:t>км</w:t>
            </w:r>
            <w:proofErr w:type="gramEnd"/>
            <w:r>
              <w:t xml:space="preserve">. </w:t>
            </w:r>
          </w:p>
          <w:p w:rsidR="00C30E51" w:rsidRDefault="00C30E51" w:rsidP="00FE2A0C">
            <w:pPr>
              <w:jc w:val="center"/>
            </w:pPr>
          </w:p>
          <w:p w:rsidR="00C30E51" w:rsidRDefault="00C30E51" w:rsidP="00FE2A0C">
            <w:pPr>
              <w:jc w:val="center"/>
            </w:pPr>
          </w:p>
          <w:p w:rsidR="00C30E51" w:rsidRDefault="00C30E51" w:rsidP="00FE2A0C">
            <w:pPr>
              <w:jc w:val="center"/>
            </w:pP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0,359</w:t>
            </w:r>
          </w:p>
          <w:p w:rsidR="00C30E51" w:rsidRDefault="00C30E51" w:rsidP="00FE2A0C">
            <w:pPr>
              <w:jc w:val="center"/>
            </w:pPr>
          </w:p>
          <w:p w:rsidR="00C30E51" w:rsidRDefault="00C30E51" w:rsidP="00FE2A0C">
            <w:pPr>
              <w:jc w:val="center"/>
            </w:pPr>
          </w:p>
        </w:tc>
        <w:tc>
          <w:tcPr>
            <w:tcW w:w="984" w:type="dxa"/>
          </w:tcPr>
          <w:p w:rsidR="00C30E51" w:rsidRDefault="00C30E51" w:rsidP="00FE2A0C">
            <w:pPr>
              <w:jc w:val="center"/>
            </w:pPr>
            <w:r>
              <w:t>1,824</w:t>
            </w:r>
          </w:p>
          <w:p w:rsidR="00C30E51" w:rsidRDefault="00C30E51" w:rsidP="00FE2A0C">
            <w:pPr>
              <w:jc w:val="center"/>
            </w:pPr>
          </w:p>
          <w:p w:rsidR="00C30E51" w:rsidRDefault="00C30E51" w:rsidP="00FE2A0C">
            <w:r>
              <w:t xml:space="preserve">       </w:t>
            </w:r>
          </w:p>
        </w:tc>
        <w:tc>
          <w:tcPr>
            <w:tcW w:w="980" w:type="dxa"/>
          </w:tcPr>
          <w:p w:rsidR="00C30E51" w:rsidRDefault="00C30E51" w:rsidP="00FE2A0C">
            <w:pPr>
              <w:jc w:val="center"/>
            </w:pPr>
            <w:r>
              <w:t>2,500</w:t>
            </w:r>
          </w:p>
        </w:tc>
        <w:tc>
          <w:tcPr>
            <w:tcW w:w="1566" w:type="dxa"/>
            <w:gridSpan w:val="2"/>
          </w:tcPr>
          <w:p w:rsidR="00C30E51" w:rsidRDefault="00C30E51" w:rsidP="00FE2A0C">
            <w:pPr>
              <w:jc w:val="center"/>
            </w:pPr>
          </w:p>
        </w:tc>
      </w:tr>
    </w:tbl>
    <w:p w:rsidR="00C30E51" w:rsidRPr="00DA5F24" w:rsidRDefault="00C30E51" w:rsidP="00C30E51"/>
    <w:p w:rsidR="00C30E51" w:rsidRPr="004F4A9F" w:rsidRDefault="00C30E51" w:rsidP="00C30E5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4F4A9F">
        <w:t xml:space="preserve">Приложение № </w:t>
      </w:r>
      <w:r>
        <w:t>2</w:t>
      </w:r>
    </w:p>
    <w:p w:rsidR="00C30E51" w:rsidRDefault="00C30E51" w:rsidP="00C30E51">
      <w:pPr>
        <w:ind w:left="5400"/>
      </w:pPr>
      <w:r>
        <w:t xml:space="preserve">                                         </w:t>
      </w:r>
      <w:r>
        <w:t xml:space="preserve">          </w:t>
      </w:r>
      <w:r w:rsidRPr="004F4A9F">
        <w:t>к муниципальной программе</w:t>
      </w:r>
      <w:r>
        <w:t xml:space="preserve"> </w:t>
      </w:r>
      <w:r w:rsidRPr="004F4A9F">
        <w:t>«</w:t>
      </w:r>
      <w:r>
        <w:t xml:space="preserve">Обеспечение безопасности </w:t>
      </w:r>
    </w:p>
    <w:p w:rsidR="00C30E51" w:rsidRDefault="00C30E51" w:rsidP="00C30E51">
      <w:pPr>
        <w:ind w:left="5400"/>
      </w:pPr>
      <w:r>
        <w:t xml:space="preserve">            </w:t>
      </w:r>
      <w:r>
        <w:t xml:space="preserve">                               </w:t>
      </w:r>
      <w:r>
        <w:t>дорожного движения</w:t>
      </w:r>
      <w:r w:rsidRPr="004F4A9F">
        <w:t xml:space="preserve"> на территории</w:t>
      </w:r>
      <w:r>
        <w:t xml:space="preserve"> </w:t>
      </w:r>
      <w:proofErr w:type="spellStart"/>
      <w:r>
        <w:t>Решетовского</w:t>
      </w:r>
      <w:proofErr w:type="spellEnd"/>
      <w:r>
        <w:t xml:space="preserve"> </w:t>
      </w:r>
      <w:r w:rsidRPr="004F4A9F">
        <w:t>сельсовета</w:t>
      </w:r>
    </w:p>
    <w:p w:rsidR="00C30E51" w:rsidRDefault="00C30E51" w:rsidP="00C30E51">
      <w:pPr>
        <w:ind w:left="5400"/>
      </w:pPr>
      <w:r>
        <w:t xml:space="preserve">                           </w:t>
      </w:r>
      <w:r>
        <w:t xml:space="preserve">                          </w:t>
      </w:r>
      <w:r>
        <w:t xml:space="preserve">      </w:t>
      </w:r>
      <w:proofErr w:type="spellStart"/>
      <w:r w:rsidRPr="004F4A9F">
        <w:t>Кочковского</w:t>
      </w:r>
      <w:proofErr w:type="spellEnd"/>
      <w:r w:rsidRPr="004F4A9F">
        <w:t xml:space="preserve"> района Новосибирской области</w:t>
      </w:r>
      <w:r>
        <w:t>»</w:t>
      </w:r>
    </w:p>
    <w:p w:rsidR="00C30E51" w:rsidRPr="00DF5A68" w:rsidRDefault="00C30E51" w:rsidP="00C30E51">
      <w:pPr>
        <w:jc w:val="right"/>
        <w:rPr>
          <w:sz w:val="28"/>
          <w:szCs w:val="28"/>
        </w:rPr>
      </w:pPr>
    </w:p>
    <w:p w:rsidR="00C30E51" w:rsidRPr="000E6683" w:rsidRDefault="00C30E51" w:rsidP="00C30E51">
      <w:pPr>
        <w:jc w:val="center"/>
        <w:rPr>
          <w:b/>
          <w:sz w:val="28"/>
          <w:szCs w:val="28"/>
        </w:rPr>
      </w:pPr>
      <w:r w:rsidRPr="000E6683">
        <w:rPr>
          <w:b/>
          <w:sz w:val="28"/>
          <w:szCs w:val="28"/>
        </w:rPr>
        <w:t xml:space="preserve">Мероприятия по реализации муниципальной программы </w:t>
      </w:r>
    </w:p>
    <w:p w:rsidR="00C30E51" w:rsidRPr="000E6683" w:rsidRDefault="00C30E51" w:rsidP="00C30E51">
      <w:pPr>
        <w:jc w:val="center"/>
        <w:rPr>
          <w:b/>
          <w:sz w:val="28"/>
          <w:szCs w:val="28"/>
        </w:rPr>
      </w:pPr>
      <w:r w:rsidRPr="000E6683">
        <w:rPr>
          <w:b/>
          <w:sz w:val="28"/>
          <w:szCs w:val="28"/>
        </w:rPr>
        <w:t>«</w:t>
      </w:r>
      <w:r w:rsidRPr="000E6683">
        <w:rPr>
          <w:b/>
          <w:color w:val="000000"/>
          <w:sz w:val="28"/>
          <w:szCs w:val="28"/>
        </w:rPr>
        <w:t xml:space="preserve">Обеспечение </w:t>
      </w:r>
      <w:r w:rsidRPr="000E6683">
        <w:rPr>
          <w:b/>
          <w:sz w:val="28"/>
          <w:szCs w:val="28"/>
        </w:rPr>
        <w:t xml:space="preserve">безопасности дорожного движения на территории </w:t>
      </w:r>
      <w:proofErr w:type="spellStart"/>
      <w:r w:rsidRPr="000E6683">
        <w:rPr>
          <w:b/>
          <w:sz w:val="28"/>
          <w:szCs w:val="28"/>
        </w:rPr>
        <w:t>Решетовского</w:t>
      </w:r>
      <w:proofErr w:type="spellEnd"/>
      <w:r w:rsidRPr="000E6683">
        <w:rPr>
          <w:b/>
          <w:sz w:val="28"/>
          <w:szCs w:val="28"/>
        </w:rPr>
        <w:t xml:space="preserve">  сельсовета </w:t>
      </w:r>
      <w:proofErr w:type="spellStart"/>
      <w:r w:rsidRPr="000E6683">
        <w:rPr>
          <w:b/>
          <w:sz w:val="28"/>
          <w:szCs w:val="28"/>
        </w:rPr>
        <w:t>Кочковского</w:t>
      </w:r>
      <w:proofErr w:type="spellEnd"/>
      <w:r w:rsidRPr="000E6683">
        <w:rPr>
          <w:b/>
          <w:sz w:val="28"/>
          <w:szCs w:val="28"/>
        </w:rPr>
        <w:t xml:space="preserve">  района </w:t>
      </w:r>
    </w:p>
    <w:p w:rsidR="00C30E51" w:rsidRDefault="00C30E51" w:rsidP="00C30E51">
      <w:pPr>
        <w:jc w:val="center"/>
        <w:rPr>
          <w:b/>
        </w:rPr>
      </w:pPr>
      <w:r w:rsidRPr="000E6683">
        <w:rPr>
          <w:b/>
          <w:sz w:val="28"/>
          <w:szCs w:val="28"/>
        </w:rPr>
        <w:t>Новосибирской области</w:t>
      </w:r>
      <w:r w:rsidRPr="00005A61">
        <w:rPr>
          <w:b/>
        </w:rPr>
        <w:t>»</w:t>
      </w:r>
      <w:r>
        <w:rPr>
          <w:b/>
        </w:rPr>
        <w:t xml:space="preserve"> </w:t>
      </w:r>
    </w:p>
    <w:p w:rsidR="00C30E51" w:rsidRDefault="00C30E51" w:rsidP="00C30E51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4111"/>
        <w:gridCol w:w="1276"/>
        <w:gridCol w:w="1417"/>
        <w:gridCol w:w="284"/>
        <w:gridCol w:w="1134"/>
        <w:gridCol w:w="1276"/>
        <w:gridCol w:w="1559"/>
        <w:gridCol w:w="1701"/>
        <w:gridCol w:w="1353"/>
      </w:tblGrid>
      <w:tr w:rsidR="00C30E51" w:rsidRPr="00501321" w:rsidTr="00FE2A0C">
        <w:trPr>
          <w:trHeight w:val="932"/>
        </w:trPr>
        <w:tc>
          <w:tcPr>
            <w:tcW w:w="534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  <w:r w:rsidRPr="00501321">
              <w:rPr>
                <w:b/>
              </w:rPr>
              <w:t xml:space="preserve">№ </w:t>
            </w:r>
          </w:p>
          <w:p w:rsidR="00C30E51" w:rsidRPr="002E0C0B" w:rsidRDefault="00C30E51" w:rsidP="00FE2A0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gridSpan w:val="2"/>
          </w:tcPr>
          <w:p w:rsidR="00C30E51" w:rsidRPr="007A53ED" w:rsidRDefault="00C30E51" w:rsidP="00FE2A0C">
            <w:r>
              <w:t>Наименование мероприятий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</w:pPr>
            <w:r>
              <w:t xml:space="preserve">Источник </w:t>
            </w:r>
            <w:proofErr w:type="spellStart"/>
            <w:r>
              <w:t>финансиро</w:t>
            </w:r>
            <w:proofErr w:type="spellEnd"/>
          </w:p>
          <w:p w:rsidR="00C30E51" w:rsidRPr="007A53ED" w:rsidRDefault="00C30E51" w:rsidP="00FE2A0C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5670" w:type="dxa"/>
            <w:gridSpan w:val="5"/>
          </w:tcPr>
          <w:p w:rsidR="00C30E51" w:rsidRDefault="00C30E51" w:rsidP="00FE2A0C">
            <w:pPr>
              <w:jc w:val="center"/>
            </w:pPr>
            <w:r w:rsidRPr="007A06C5">
              <w:t>Стоимость</w:t>
            </w:r>
            <w:r>
              <w:t xml:space="preserve"> затрат </w:t>
            </w:r>
          </w:p>
          <w:p w:rsidR="00C30E51" w:rsidRPr="007A06C5" w:rsidRDefault="00C30E51" w:rsidP="00FE2A0C">
            <w:pPr>
              <w:jc w:val="center"/>
            </w:pPr>
            <w:r>
              <w:t>тыс. руб.</w:t>
            </w:r>
            <w:r w:rsidRPr="007A06C5">
              <w:t xml:space="preserve"> </w:t>
            </w:r>
          </w:p>
        </w:tc>
        <w:tc>
          <w:tcPr>
            <w:tcW w:w="1701" w:type="dxa"/>
          </w:tcPr>
          <w:p w:rsidR="00C30E51" w:rsidRDefault="00C30E51" w:rsidP="00FE2A0C">
            <w:r>
              <w:t xml:space="preserve">Ответственный </w:t>
            </w:r>
          </w:p>
          <w:p w:rsidR="00C30E51" w:rsidRPr="006E5703" w:rsidRDefault="00C30E51" w:rsidP="00FE2A0C">
            <w:pPr>
              <w:jc w:val="center"/>
            </w:pPr>
            <w:r>
              <w:t>исполнитель</w:t>
            </w:r>
          </w:p>
        </w:tc>
        <w:tc>
          <w:tcPr>
            <w:tcW w:w="1353" w:type="dxa"/>
          </w:tcPr>
          <w:p w:rsidR="00C30E51" w:rsidRDefault="00C30E51" w:rsidP="00FE2A0C">
            <w:pPr>
              <w:jc w:val="center"/>
            </w:pPr>
            <w:r>
              <w:t xml:space="preserve">Ожидаемый </w:t>
            </w:r>
          </w:p>
          <w:p w:rsidR="00C30E51" w:rsidRPr="00FE1FF2" w:rsidRDefault="00C30E51" w:rsidP="00FE2A0C">
            <w:pPr>
              <w:jc w:val="center"/>
            </w:pPr>
            <w:r>
              <w:t>результат</w:t>
            </w:r>
          </w:p>
        </w:tc>
      </w:tr>
      <w:tr w:rsidR="00C30E51" w:rsidRPr="00501321" w:rsidTr="00FE2A0C">
        <w:tc>
          <w:tcPr>
            <w:tcW w:w="6062" w:type="dxa"/>
            <w:gridSpan w:val="4"/>
          </w:tcPr>
          <w:p w:rsidR="00C30E51" w:rsidRPr="006E5703" w:rsidRDefault="00C30E51" w:rsidP="00FE2A0C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30E51" w:rsidRPr="006E5703" w:rsidRDefault="00C30E51" w:rsidP="00FE2A0C">
            <w:pPr>
              <w:jc w:val="center"/>
            </w:pPr>
            <w:r w:rsidRPr="006E5703">
              <w:t>20</w:t>
            </w:r>
            <w:r>
              <w:t>22</w:t>
            </w:r>
          </w:p>
        </w:tc>
        <w:tc>
          <w:tcPr>
            <w:tcW w:w="1134" w:type="dxa"/>
          </w:tcPr>
          <w:p w:rsidR="00C30E51" w:rsidRPr="006E5703" w:rsidRDefault="00C30E51" w:rsidP="00FE2A0C">
            <w:pPr>
              <w:jc w:val="center"/>
            </w:pPr>
            <w:r w:rsidRPr="006E5703">
              <w:t>20</w:t>
            </w:r>
            <w:r>
              <w:t>23</w:t>
            </w:r>
          </w:p>
        </w:tc>
        <w:tc>
          <w:tcPr>
            <w:tcW w:w="1276" w:type="dxa"/>
          </w:tcPr>
          <w:p w:rsidR="00C30E51" w:rsidRPr="006E5703" w:rsidRDefault="00C30E51" w:rsidP="00FE2A0C">
            <w:pPr>
              <w:jc w:val="center"/>
            </w:pPr>
            <w:r>
              <w:t>2024</w:t>
            </w:r>
          </w:p>
        </w:tc>
        <w:tc>
          <w:tcPr>
            <w:tcW w:w="1559" w:type="dxa"/>
          </w:tcPr>
          <w:p w:rsidR="00C30E51" w:rsidRPr="006E5703" w:rsidRDefault="00C30E51" w:rsidP="00FE2A0C">
            <w:pPr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</w:tr>
      <w:tr w:rsidR="00C30E51" w:rsidRPr="00501321" w:rsidTr="00FE2A0C">
        <w:tc>
          <w:tcPr>
            <w:tcW w:w="14786" w:type="dxa"/>
            <w:gridSpan w:val="11"/>
            <w:tcBorders>
              <w:top w:val="nil"/>
              <w:right w:val="single" w:sz="4" w:space="0" w:color="auto"/>
            </w:tcBorders>
          </w:tcPr>
          <w:p w:rsidR="00C30E51" w:rsidRPr="00B56E58" w:rsidRDefault="00C30E51" w:rsidP="00FE2A0C">
            <w:pPr>
              <w:jc w:val="center"/>
            </w:pPr>
            <w:r w:rsidRPr="00B56E58"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C30E51" w:rsidRPr="00501321" w:rsidTr="00FE2A0C">
        <w:tc>
          <w:tcPr>
            <w:tcW w:w="534" w:type="dxa"/>
          </w:tcPr>
          <w:p w:rsidR="00C30E51" w:rsidRPr="00DC1FBD" w:rsidRDefault="00C30E51" w:rsidP="00FE2A0C">
            <w:pPr>
              <w:jc w:val="center"/>
            </w:pPr>
            <w:r w:rsidRPr="00DC1FBD">
              <w:t>1.1</w:t>
            </w:r>
          </w:p>
        </w:tc>
        <w:tc>
          <w:tcPr>
            <w:tcW w:w="4252" w:type="dxa"/>
            <w:gridSpan w:val="2"/>
          </w:tcPr>
          <w:p w:rsidR="00C30E51" w:rsidRPr="00B56E58" w:rsidRDefault="00C30E51" w:rsidP="00FE2A0C">
            <w:pPr>
              <w:jc w:val="center"/>
            </w:pPr>
            <w:r w:rsidRPr="00B56E58">
              <w:t>Проведение массовых мероприятий с детьми: конкурсы «безопасное колесо», «Зеленая волна», «Солнечная магистраль», «Веселый светофор»</w:t>
            </w:r>
          </w:p>
        </w:tc>
        <w:tc>
          <w:tcPr>
            <w:tcW w:w="1276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  <w:tcBorders>
              <w:top w:val="nil"/>
            </w:tcBorders>
          </w:tcPr>
          <w:p w:rsidR="00C30E51" w:rsidRDefault="00C30E51" w:rsidP="00FE2A0C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01" w:type="dxa"/>
          </w:tcPr>
          <w:p w:rsidR="00C30E51" w:rsidRPr="00B506D2" w:rsidRDefault="00C30E51" w:rsidP="00FE2A0C">
            <w:pPr>
              <w:jc w:val="center"/>
            </w:pPr>
            <w:proofErr w:type="spellStart"/>
            <w:r w:rsidRPr="00B506D2">
              <w:t>Решетовский</w:t>
            </w:r>
            <w:proofErr w:type="spellEnd"/>
            <w:r w:rsidRPr="00B506D2">
              <w:t xml:space="preserve"> сельсовет, ОГИБДД МО МВД России «Ордынское»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0E51" w:rsidRPr="00B506D2" w:rsidRDefault="00C30E51" w:rsidP="00FE2A0C">
            <w:pPr>
              <w:jc w:val="center"/>
            </w:pPr>
            <w:r w:rsidRPr="00B506D2">
              <w:t>Снижение детского дорожно-транспортного травматизма</w:t>
            </w:r>
          </w:p>
        </w:tc>
      </w:tr>
      <w:tr w:rsidR="00C30E51" w:rsidRPr="00501321" w:rsidTr="00FE2A0C">
        <w:tc>
          <w:tcPr>
            <w:tcW w:w="534" w:type="dxa"/>
          </w:tcPr>
          <w:p w:rsidR="00C30E51" w:rsidRPr="00DC1FBD" w:rsidRDefault="00C30E51" w:rsidP="00FE2A0C">
            <w:pPr>
              <w:jc w:val="center"/>
            </w:pPr>
            <w:r w:rsidRPr="00DC1FBD">
              <w:t>1.2.</w:t>
            </w:r>
          </w:p>
        </w:tc>
        <w:tc>
          <w:tcPr>
            <w:tcW w:w="4252" w:type="dxa"/>
            <w:gridSpan w:val="2"/>
          </w:tcPr>
          <w:p w:rsidR="00C30E51" w:rsidRPr="00B56E58" w:rsidRDefault="00C30E51" w:rsidP="00FE2A0C">
            <w:pPr>
              <w:jc w:val="center"/>
            </w:pPr>
            <w:r w:rsidRPr="00B56E58">
              <w:t xml:space="preserve">Проведение пропагандистских акций, круглых столов, встреч с участниками дорожного движения, курсантами автошкол, водителями автопредприятий с показом </w:t>
            </w:r>
            <w:proofErr w:type="spellStart"/>
            <w:r w:rsidRPr="00B56E58">
              <w:t>киновидеопродукции</w:t>
            </w:r>
            <w:proofErr w:type="spellEnd"/>
            <w:r w:rsidRPr="00B56E58">
              <w:t xml:space="preserve"> по безопасности дорожного движения</w:t>
            </w:r>
          </w:p>
        </w:tc>
        <w:tc>
          <w:tcPr>
            <w:tcW w:w="1276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</w:tcPr>
          <w:p w:rsidR="00C30E51" w:rsidRDefault="00C30E51" w:rsidP="00FE2A0C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01" w:type="dxa"/>
          </w:tcPr>
          <w:p w:rsidR="00C30E51" w:rsidRPr="00B506D2" w:rsidRDefault="00C30E51" w:rsidP="00FE2A0C">
            <w:pPr>
              <w:jc w:val="center"/>
            </w:pPr>
            <w:proofErr w:type="spellStart"/>
            <w:r w:rsidRPr="00B506D2">
              <w:t>Решетовский</w:t>
            </w:r>
            <w:proofErr w:type="spellEnd"/>
            <w:r w:rsidRPr="00B506D2">
              <w:t xml:space="preserve"> сельсовет, ОГИБДД МО МВД России «Ордынское»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0E51" w:rsidRPr="00B506D2" w:rsidRDefault="00C30E51" w:rsidP="00FE2A0C">
            <w:pPr>
              <w:jc w:val="center"/>
            </w:pPr>
            <w:r w:rsidRPr="00B506D2">
              <w:t>Повышение культуры поведения участников дорожного движения</w:t>
            </w:r>
          </w:p>
        </w:tc>
      </w:tr>
      <w:tr w:rsidR="00C30E51" w:rsidRPr="00501321" w:rsidTr="00FE2A0C">
        <w:tc>
          <w:tcPr>
            <w:tcW w:w="534" w:type="dxa"/>
          </w:tcPr>
          <w:p w:rsidR="00C30E51" w:rsidRPr="00DC1FBD" w:rsidRDefault="00C30E51" w:rsidP="00FE2A0C">
            <w:pPr>
              <w:jc w:val="center"/>
            </w:pPr>
            <w:r w:rsidRPr="00DC1FBD">
              <w:t>1.3.</w:t>
            </w:r>
          </w:p>
        </w:tc>
        <w:tc>
          <w:tcPr>
            <w:tcW w:w="4252" w:type="dxa"/>
            <w:gridSpan w:val="2"/>
          </w:tcPr>
          <w:p w:rsidR="00C30E51" w:rsidRPr="00B56E58" w:rsidRDefault="00C30E51" w:rsidP="00FE2A0C">
            <w:pPr>
              <w:jc w:val="center"/>
            </w:pPr>
            <w:r w:rsidRPr="00B56E58">
              <w:t xml:space="preserve">Ежемесячная публикация статистических данных по практике за нарушения правил дорожного движения на сайте </w:t>
            </w:r>
            <w:proofErr w:type="spellStart"/>
            <w:r w:rsidRPr="00B56E58">
              <w:t>Решетовского</w:t>
            </w:r>
            <w:proofErr w:type="spellEnd"/>
            <w:r w:rsidRPr="00B56E58">
              <w:t xml:space="preserve"> сельсовета </w:t>
            </w:r>
          </w:p>
        </w:tc>
        <w:tc>
          <w:tcPr>
            <w:tcW w:w="1276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</w:tcPr>
          <w:p w:rsidR="00C30E51" w:rsidRDefault="00C30E51" w:rsidP="00FE2A0C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01" w:type="dxa"/>
          </w:tcPr>
          <w:p w:rsidR="00C30E51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сельсовет</w:t>
            </w:r>
          </w:p>
          <w:p w:rsidR="00C30E51" w:rsidRPr="00B506D2" w:rsidRDefault="00C30E51" w:rsidP="00FE2A0C">
            <w:pPr>
              <w:jc w:val="center"/>
            </w:pPr>
            <w:r w:rsidRPr="00B506D2">
              <w:t>ОГИБДД МО МВД России «Ордынское»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0E51" w:rsidRPr="00B506D2" w:rsidRDefault="00C30E51" w:rsidP="00FE2A0C">
            <w:pPr>
              <w:jc w:val="center"/>
            </w:pPr>
            <w:r w:rsidRPr="00B506D2">
              <w:t>Повышение культуры поведения участников дорожного движения</w:t>
            </w:r>
          </w:p>
        </w:tc>
      </w:tr>
      <w:tr w:rsidR="00C30E51" w:rsidRPr="00501321" w:rsidTr="00FE2A0C">
        <w:tc>
          <w:tcPr>
            <w:tcW w:w="534" w:type="dxa"/>
          </w:tcPr>
          <w:p w:rsidR="00C30E51" w:rsidRPr="00DC1FBD" w:rsidRDefault="00C30E51" w:rsidP="00FE2A0C">
            <w:pPr>
              <w:jc w:val="center"/>
            </w:pPr>
            <w:r w:rsidRPr="00DC1FBD">
              <w:t>1.4.</w:t>
            </w:r>
          </w:p>
        </w:tc>
        <w:tc>
          <w:tcPr>
            <w:tcW w:w="4252" w:type="dxa"/>
            <w:gridSpan w:val="2"/>
          </w:tcPr>
          <w:p w:rsidR="00C30E51" w:rsidRPr="00B56E58" w:rsidRDefault="00C30E51" w:rsidP="00FE2A0C">
            <w:pPr>
              <w:jc w:val="center"/>
            </w:pPr>
            <w:r w:rsidRPr="00B56E58">
              <w:t xml:space="preserve">Проведение комплекса рейдовых и пропагандистских мероприятий по профилактике </w:t>
            </w:r>
            <w:proofErr w:type="spellStart"/>
            <w:r w:rsidRPr="00B56E58">
              <w:t>правонарущений</w:t>
            </w:r>
            <w:proofErr w:type="spellEnd"/>
            <w:r w:rsidRPr="00B56E58">
              <w:t xml:space="preserve"> участниками дорожного движения: «Водител</w:t>
            </w:r>
            <w:proofErr w:type="gramStart"/>
            <w:r w:rsidRPr="00B56E58">
              <w:t>ь-</w:t>
            </w:r>
            <w:proofErr w:type="gramEnd"/>
            <w:r w:rsidRPr="00B56E58">
              <w:t xml:space="preserve"> пешеход», «вежливый </w:t>
            </w:r>
            <w:r w:rsidRPr="00B56E58">
              <w:lastRenderedPageBreak/>
              <w:t>водитель», «нетрезвый водитель», «Ремень безопасности», «Дети на дороге»</w:t>
            </w:r>
          </w:p>
        </w:tc>
        <w:tc>
          <w:tcPr>
            <w:tcW w:w="1276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</w:tcPr>
          <w:p w:rsidR="00C30E51" w:rsidRDefault="00C30E51" w:rsidP="00FE2A0C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01" w:type="dxa"/>
          </w:tcPr>
          <w:p w:rsidR="00C30E51" w:rsidRDefault="00C30E51" w:rsidP="00FE2A0C">
            <w:pPr>
              <w:jc w:val="center"/>
            </w:pPr>
            <w:r w:rsidRPr="00B506D2">
              <w:t>ОГИБДД МО МВД России «Ордынское»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0E51" w:rsidRPr="00B506D2" w:rsidRDefault="00C30E51" w:rsidP="00FE2A0C">
            <w:pPr>
              <w:jc w:val="center"/>
            </w:pPr>
            <w:r w:rsidRPr="00B506D2">
              <w:t xml:space="preserve">Повышение культуры поведения участников дорожного </w:t>
            </w:r>
            <w:r w:rsidRPr="00B506D2">
              <w:lastRenderedPageBreak/>
              <w:t>движения</w:t>
            </w:r>
          </w:p>
        </w:tc>
      </w:tr>
      <w:tr w:rsidR="00C30E51" w:rsidRPr="00501321" w:rsidTr="00FE2A0C">
        <w:tc>
          <w:tcPr>
            <w:tcW w:w="534" w:type="dxa"/>
          </w:tcPr>
          <w:p w:rsidR="00C30E51" w:rsidRPr="00DC1FBD" w:rsidRDefault="00C30E51" w:rsidP="00FE2A0C">
            <w:pPr>
              <w:jc w:val="center"/>
            </w:pPr>
            <w:r w:rsidRPr="00DC1FBD">
              <w:lastRenderedPageBreak/>
              <w:t>1.5.</w:t>
            </w:r>
          </w:p>
        </w:tc>
        <w:tc>
          <w:tcPr>
            <w:tcW w:w="4252" w:type="dxa"/>
            <w:gridSpan w:val="2"/>
          </w:tcPr>
          <w:p w:rsidR="00C30E51" w:rsidRPr="00B56E58" w:rsidRDefault="00C30E51" w:rsidP="00FE2A0C">
            <w:pPr>
              <w:jc w:val="center"/>
            </w:pPr>
            <w:r w:rsidRPr="00B56E58">
              <w:t>Проведение комиссий, конференций, круглых столов по вопросам обеспечения безопасности дорожного движения</w:t>
            </w:r>
          </w:p>
        </w:tc>
        <w:tc>
          <w:tcPr>
            <w:tcW w:w="1276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</w:tcPr>
          <w:p w:rsidR="00C30E51" w:rsidRDefault="00C30E51" w:rsidP="00FE2A0C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01" w:type="dxa"/>
          </w:tcPr>
          <w:p w:rsidR="00C30E51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сельсовет</w:t>
            </w:r>
          </w:p>
          <w:p w:rsidR="00C30E51" w:rsidRPr="00B506D2" w:rsidRDefault="00C30E51" w:rsidP="00FE2A0C">
            <w:pPr>
              <w:jc w:val="center"/>
            </w:pPr>
            <w:r w:rsidRPr="00B506D2">
              <w:t>ОГИБДД МО МВД России «Ордынское»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0E51" w:rsidRPr="00B506D2" w:rsidRDefault="00C30E51" w:rsidP="00FE2A0C">
            <w:pPr>
              <w:jc w:val="center"/>
            </w:pPr>
            <w:r w:rsidRPr="00B506D2">
              <w:t>Повышение культуры поведения участников дорожного движения</w:t>
            </w:r>
          </w:p>
        </w:tc>
      </w:tr>
      <w:tr w:rsidR="00C30E51" w:rsidRPr="00501321" w:rsidTr="00FE2A0C">
        <w:tc>
          <w:tcPr>
            <w:tcW w:w="14786" w:type="dxa"/>
            <w:gridSpan w:val="11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t>Раздел 2. Совершенствование организации дорожного движение, обеспечения разделения пешеходных и магистральных транспортных потоков, улучшение состояния автодорожной и уличн</w:t>
            </w:r>
            <w:proofErr w:type="gramStart"/>
            <w:r>
              <w:t>о-</w:t>
            </w:r>
            <w:proofErr w:type="gramEnd"/>
            <w:r>
              <w:t xml:space="preserve"> дорожной сети.</w:t>
            </w:r>
          </w:p>
        </w:tc>
      </w:tr>
      <w:tr w:rsidR="00C30E51" w:rsidRPr="00501321" w:rsidTr="00FE2A0C">
        <w:trPr>
          <w:trHeight w:val="730"/>
        </w:trPr>
        <w:tc>
          <w:tcPr>
            <w:tcW w:w="675" w:type="dxa"/>
            <w:gridSpan w:val="2"/>
          </w:tcPr>
          <w:p w:rsidR="00C30E51" w:rsidRPr="00D3767B" w:rsidRDefault="00C30E51" w:rsidP="00FE2A0C">
            <w:pPr>
              <w:jc w:val="center"/>
            </w:pPr>
            <w:r>
              <w:t>2.1</w:t>
            </w:r>
          </w:p>
        </w:tc>
        <w:tc>
          <w:tcPr>
            <w:tcW w:w="4111" w:type="dxa"/>
          </w:tcPr>
          <w:p w:rsidR="00C30E51" w:rsidRPr="00B26D64" w:rsidRDefault="00C30E51" w:rsidP="00FE2A0C">
            <w:r>
              <w:t xml:space="preserve">Реконструкция автомобильной дороги по ул. Пушкина в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 xml:space="preserve">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 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</w:pPr>
            <w:r>
              <w:t>ОБ</w:t>
            </w:r>
          </w:p>
          <w:p w:rsidR="00C30E51" w:rsidRDefault="00C30E51" w:rsidP="00FE2A0C">
            <w:pPr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 xml:space="preserve">2 880 839,00 </w:t>
            </w:r>
          </w:p>
          <w:p w:rsidR="00C30E51" w:rsidRPr="00501321" w:rsidRDefault="00C30E51" w:rsidP="00FE2A0C">
            <w:pPr>
              <w:rPr>
                <w:b/>
              </w:rPr>
            </w:pPr>
            <w:r>
              <w:rPr>
                <w:b/>
              </w:rPr>
              <w:t xml:space="preserve">       29 099,38</w:t>
            </w:r>
          </w:p>
        </w:tc>
        <w:tc>
          <w:tcPr>
            <w:tcW w:w="1418" w:type="dxa"/>
            <w:gridSpan w:val="2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4 423 870,00</w:t>
            </w:r>
          </w:p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44 240,00</w:t>
            </w:r>
          </w:p>
        </w:tc>
        <w:tc>
          <w:tcPr>
            <w:tcW w:w="1276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 xml:space="preserve">7 304 709,00 </w:t>
            </w:r>
          </w:p>
          <w:p w:rsidR="00C30E51" w:rsidRPr="00501321" w:rsidRDefault="00C30E51" w:rsidP="00FE2A0C">
            <w:pPr>
              <w:rPr>
                <w:b/>
              </w:rPr>
            </w:pPr>
            <w:r>
              <w:rPr>
                <w:b/>
              </w:rPr>
              <w:t xml:space="preserve">        73 339,38</w:t>
            </w:r>
          </w:p>
        </w:tc>
        <w:tc>
          <w:tcPr>
            <w:tcW w:w="1701" w:type="dxa"/>
          </w:tcPr>
          <w:p w:rsidR="00C30E51" w:rsidRPr="005D5293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сельсовет</w:t>
            </w:r>
          </w:p>
        </w:tc>
        <w:tc>
          <w:tcPr>
            <w:tcW w:w="1353" w:type="dxa"/>
          </w:tcPr>
          <w:p w:rsidR="00C30E51" w:rsidRDefault="00C30E51" w:rsidP="00FE2A0C">
            <w:pPr>
              <w:jc w:val="center"/>
            </w:pPr>
            <w:r w:rsidRPr="0031054B">
              <w:t>Снижение уровня аварийности</w:t>
            </w:r>
          </w:p>
          <w:p w:rsidR="00C30E51" w:rsidRPr="002744DB" w:rsidRDefault="00C30E51" w:rsidP="00FE2A0C">
            <w:pPr>
              <w:jc w:val="center"/>
            </w:pPr>
          </w:p>
        </w:tc>
      </w:tr>
      <w:tr w:rsidR="00C30E51" w:rsidRPr="00501321" w:rsidTr="00FE2A0C">
        <w:trPr>
          <w:trHeight w:val="786"/>
        </w:trPr>
        <w:tc>
          <w:tcPr>
            <w:tcW w:w="675" w:type="dxa"/>
            <w:gridSpan w:val="2"/>
          </w:tcPr>
          <w:p w:rsidR="00C30E51" w:rsidRDefault="00C30E51" w:rsidP="00FE2A0C">
            <w:pPr>
              <w:jc w:val="center"/>
            </w:pPr>
            <w:r>
              <w:t>2.2.</w:t>
            </w:r>
          </w:p>
        </w:tc>
        <w:tc>
          <w:tcPr>
            <w:tcW w:w="4111" w:type="dxa"/>
          </w:tcPr>
          <w:p w:rsidR="00C30E51" w:rsidRDefault="00C30E51" w:rsidP="00FE2A0C">
            <w:r>
              <w:t xml:space="preserve">Ремонт автомобильных дорог по ул.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омарова</w:t>
            </w:r>
            <w:proofErr w:type="spellEnd"/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477 081,12</w:t>
            </w:r>
          </w:p>
        </w:tc>
        <w:tc>
          <w:tcPr>
            <w:tcW w:w="1418" w:type="dxa"/>
            <w:gridSpan w:val="2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477 081,12</w:t>
            </w:r>
          </w:p>
        </w:tc>
        <w:tc>
          <w:tcPr>
            <w:tcW w:w="1701" w:type="dxa"/>
          </w:tcPr>
          <w:p w:rsidR="00C30E51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</w:t>
            </w:r>
          </w:p>
          <w:p w:rsidR="00C30E51" w:rsidRDefault="00C30E51" w:rsidP="00FE2A0C">
            <w:pPr>
              <w:jc w:val="center"/>
            </w:pPr>
            <w:r>
              <w:t>сельсовет</w:t>
            </w:r>
          </w:p>
        </w:tc>
        <w:tc>
          <w:tcPr>
            <w:tcW w:w="1353" w:type="dxa"/>
          </w:tcPr>
          <w:p w:rsidR="00C30E51" w:rsidRDefault="00C30E51" w:rsidP="00FE2A0C">
            <w:pPr>
              <w:jc w:val="center"/>
            </w:pPr>
            <w:r w:rsidRPr="0031054B">
              <w:t>Снижение уровня аварийности</w:t>
            </w:r>
          </w:p>
          <w:p w:rsidR="00C30E51" w:rsidRPr="0031054B" w:rsidRDefault="00C30E51" w:rsidP="00FE2A0C">
            <w:pPr>
              <w:jc w:val="center"/>
            </w:pPr>
          </w:p>
        </w:tc>
      </w:tr>
      <w:tr w:rsidR="00C30E51" w:rsidRPr="00501321" w:rsidTr="00FE2A0C">
        <w:trPr>
          <w:trHeight w:val="714"/>
        </w:trPr>
        <w:tc>
          <w:tcPr>
            <w:tcW w:w="675" w:type="dxa"/>
            <w:gridSpan w:val="2"/>
          </w:tcPr>
          <w:p w:rsidR="00C30E51" w:rsidRDefault="00C30E51" w:rsidP="00FE2A0C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30E51" w:rsidRDefault="00C30E51" w:rsidP="00FE2A0C">
            <w:r>
              <w:t>Ремонт автомобильных дорог по ул. Калинина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477 081,12</w:t>
            </w:r>
          </w:p>
        </w:tc>
        <w:tc>
          <w:tcPr>
            <w:tcW w:w="1418" w:type="dxa"/>
            <w:gridSpan w:val="2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477 081,12</w:t>
            </w:r>
          </w:p>
        </w:tc>
        <w:tc>
          <w:tcPr>
            <w:tcW w:w="1701" w:type="dxa"/>
          </w:tcPr>
          <w:p w:rsidR="00C30E51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</w:t>
            </w:r>
          </w:p>
          <w:p w:rsidR="00C30E51" w:rsidRDefault="00C30E51" w:rsidP="00FE2A0C">
            <w:pPr>
              <w:jc w:val="center"/>
            </w:pPr>
            <w:r>
              <w:t>сельсовет</w:t>
            </w:r>
          </w:p>
        </w:tc>
        <w:tc>
          <w:tcPr>
            <w:tcW w:w="1353" w:type="dxa"/>
          </w:tcPr>
          <w:p w:rsidR="00C30E51" w:rsidRDefault="00C30E51" w:rsidP="00FE2A0C">
            <w:pPr>
              <w:jc w:val="center"/>
            </w:pPr>
            <w:r w:rsidRPr="0031054B">
              <w:t>Снижение уровня аварийности</w:t>
            </w:r>
          </w:p>
          <w:p w:rsidR="00C30E51" w:rsidRPr="0031054B" w:rsidRDefault="00C30E51" w:rsidP="00FE2A0C">
            <w:pPr>
              <w:jc w:val="center"/>
            </w:pPr>
          </w:p>
        </w:tc>
      </w:tr>
      <w:tr w:rsidR="00C30E51" w:rsidRPr="00501321" w:rsidTr="00FE2A0C">
        <w:trPr>
          <w:trHeight w:val="912"/>
        </w:trPr>
        <w:tc>
          <w:tcPr>
            <w:tcW w:w="675" w:type="dxa"/>
            <w:gridSpan w:val="2"/>
          </w:tcPr>
          <w:p w:rsidR="00C30E51" w:rsidRDefault="00C30E51" w:rsidP="00FE2A0C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4111" w:type="dxa"/>
          </w:tcPr>
          <w:p w:rsidR="00C30E51" w:rsidRDefault="00C30E51" w:rsidP="00FE2A0C">
            <w:r>
              <w:t xml:space="preserve">Транспортно- эксплуатационная оценка мостового перехода через реку Карасук в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 xml:space="preserve">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</w:pPr>
            <w:r>
              <w:t>ОБ</w:t>
            </w:r>
          </w:p>
          <w:p w:rsidR="00C30E51" w:rsidRDefault="00C30E51" w:rsidP="00FE2A0C">
            <w:pPr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319 161,00</w:t>
            </w:r>
          </w:p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 xml:space="preserve">   3 223,85</w:t>
            </w:r>
          </w:p>
        </w:tc>
        <w:tc>
          <w:tcPr>
            <w:tcW w:w="1418" w:type="dxa"/>
            <w:gridSpan w:val="2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30E5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319 161,00</w:t>
            </w:r>
          </w:p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 xml:space="preserve">   3 223,85</w:t>
            </w:r>
          </w:p>
        </w:tc>
        <w:tc>
          <w:tcPr>
            <w:tcW w:w="1701" w:type="dxa"/>
          </w:tcPr>
          <w:p w:rsidR="00C30E51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</w:t>
            </w:r>
          </w:p>
          <w:p w:rsidR="00C30E51" w:rsidRDefault="00C30E51" w:rsidP="00FE2A0C">
            <w:pPr>
              <w:jc w:val="center"/>
            </w:pPr>
            <w:r>
              <w:t>сельсовет</w:t>
            </w:r>
          </w:p>
        </w:tc>
        <w:tc>
          <w:tcPr>
            <w:tcW w:w="1353" w:type="dxa"/>
          </w:tcPr>
          <w:p w:rsidR="00C30E51" w:rsidRDefault="00C30E51" w:rsidP="00FE2A0C">
            <w:pPr>
              <w:jc w:val="center"/>
            </w:pPr>
            <w:r w:rsidRPr="0031054B">
              <w:t>Снижение уровня аварийности</w:t>
            </w:r>
          </w:p>
          <w:p w:rsidR="00C30E51" w:rsidRPr="0031054B" w:rsidRDefault="00C30E51" w:rsidP="00FE2A0C">
            <w:pPr>
              <w:jc w:val="center"/>
            </w:pPr>
          </w:p>
        </w:tc>
      </w:tr>
      <w:tr w:rsidR="00C30E51" w:rsidRPr="00501321" w:rsidTr="00FE2A0C">
        <w:trPr>
          <w:trHeight w:val="728"/>
        </w:trPr>
        <w:tc>
          <w:tcPr>
            <w:tcW w:w="675" w:type="dxa"/>
            <w:gridSpan w:val="2"/>
          </w:tcPr>
          <w:p w:rsidR="00C30E51" w:rsidRPr="006C0E69" w:rsidRDefault="00C30E51" w:rsidP="00FE2A0C">
            <w:r>
              <w:t>2</w:t>
            </w:r>
            <w:r w:rsidRPr="006C0E69">
              <w:t>.</w:t>
            </w:r>
            <w:r>
              <w:t>5.</w:t>
            </w:r>
          </w:p>
        </w:tc>
        <w:tc>
          <w:tcPr>
            <w:tcW w:w="4111" w:type="dxa"/>
          </w:tcPr>
          <w:p w:rsidR="00C30E51" w:rsidRPr="0012431D" w:rsidRDefault="00C30E51" w:rsidP="00FE2A0C">
            <w:r>
              <w:t>Зимнее содержание автомобильных дорог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</w:pPr>
            <w:r>
              <w:t>ОБ</w:t>
            </w:r>
          </w:p>
          <w:p w:rsidR="00C30E51" w:rsidRDefault="00C30E51" w:rsidP="00FE2A0C">
            <w:pPr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1 058 531,00</w:t>
            </w:r>
          </w:p>
          <w:p w:rsidR="00C30E51" w:rsidRPr="00501321" w:rsidRDefault="00C30E51" w:rsidP="00FE2A0C">
            <w:pPr>
              <w:rPr>
                <w:b/>
              </w:rPr>
            </w:pPr>
            <w:r>
              <w:rPr>
                <w:b/>
              </w:rPr>
              <w:t xml:space="preserve">   810 692,23</w:t>
            </w:r>
          </w:p>
        </w:tc>
        <w:tc>
          <w:tcPr>
            <w:tcW w:w="1418" w:type="dxa"/>
            <w:gridSpan w:val="2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1058531,00</w:t>
            </w:r>
          </w:p>
          <w:p w:rsidR="00C30E51" w:rsidRPr="00501321" w:rsidRDefault="00C30E51" w:rsidP="00FE2A0C">
            <w:pPr>
              <w:rPr>
                <w:b/>
              </w:rPr>
            </w:pPr>
            <w:r>
              <w:rPr>
                <w:b/>
              </w:rPr>
              <w:t xml:space="preserve"> 810 692,23</w:t>
            </w:r>
          </w:p>
        </w:tc>
        <w:tc>
          <w:tcPr>
            <w:tcW w:w="1701" w:type="dxa"/>
          </w:tcPr>
          <w:p w:rsidR="00C30E51" w:rsidRPr="0089658A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сельсовет</w:t>
            </w:r>
          </w:p>
        </w:tc>
        <w:tc>
          <w:tcPr>
            <w:tcW w:w="1353" w:type="dxa"/>
          </w:tcPr>
          <w:p w:rsidR="00C30E51" w:rsidRDefault="00C30E51" w:rsidP="00FE2A0C">
            <w:pPr>
              <w:jc w:val="center"/>
            </w:pPr>
            <w:r w:rsidRPr="0031054B">
              <w:t>Снижение уровня аварийности</w:t>
            </w:r>
          </w:p>
          <w:p w:rsidR="00C30E51" w:rsidRPr="00E960A4" w:rsidRDefault="00C30E51" w:rsidP="00FE2A0C">
            <w:pPr>
              <w:jc w:val="center"/>
            </w:pPr>
          </w:p>
        </w:tc>
      </w:tr>
      <w:tr w:rsidR="00C30E51" w:rsidRPr="00501321" w:rsidTr="00FE2A0C">
        <w:tc>
          <w:tcPr>
            <w:tcW w:w="675" w:type="dxa"/>
            <w:gridSpan w:val="2"/>
          </w:tcPr>
          <w:p w:rsidR="00C30E51" w:rsidRDefault="00C30E51" w:rsidP="00FE2A0C">
            <w:r>
              <w:t>2.6.</w:t>
            </w:r>
          </w:p>
        </w:tc>
        <w:tc>
          <w:tcPr>
            <w:tcW w:w="4111" w:type="dxa"/>
          </w:tcPr>
          <w:p w:rsidR="00C30E51" w:rsidRPr="00A44894" w:rsidRDefault="00C30E51" w:rsidP="00FE2A0C">
            <w:r>
              <w:t>Летнее содержание автомобильных дорог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C30E51" w:rsidRPr="00501321" w:rsidRDefault="00C30E51" w:rsidP="00FE2A0C">
            <w:pPr>
              <w:rPr>
                <w:b/>
              </w:rPr>
            </w:pPr>
            <w:r>
              <w:rPr>
                <w:b/>
              </w:rPr>
              <w:t xml:space="preserve"> 400 000,00</w:t>
            </w:r>
          </w:p>
        </w:tc>
        <w:tc>
          <w:tcPr>
            <w:tcW w:w="1418" w:type="dxa"/>
            <w:gridSpan w:val="2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C30E51" w:rsidRPr="00501321" w:rsidRDefault="00C30E51" w:rsidP="00FE2A0C">
            <w:pPr>
              <w:rPr>
                <w:b/>
              </w:rPr>
            </w:pPr>
            <w:r>
              <w:rPr>
                <w:b/>
              </w:rPr>
              <w:t>400 000,00</w:t>
            </w:r>
          </w:p>
        </w:tc>
        <w:tc>
          <w:tcPr>
            <w:tcW w:w="1701" w:type="dxa"/>
          </w:tcPr>
          <w:p w:rsidR="00C30E51" w:rsidRPr="00A33AE0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сельсовет</w:t>
            </w:r>
          </w:p>
        </w:tc>
        <w:tc>
          <w:tcPr>
            <w:tcW w:w="1353" w:type="dxa"/>
          </w:tcPr>
          <w:p w:rsidR="00C30E51" w:rsidRPr="00C9667A" w:rsidRDefault="00C30E51" w:rsidP="00FE2A0C">
            <w:pPr>
              <w:jc w:val="center"/>
            </w:pPr>
            <w:r>
              <w:t>Снижение уровня аварийности</w:t>
            </w:r>
          </w:p>
        </w:tc>
      </w:tr>
      <w:tr w:rsidR="00C30E51" w:rsidRPr="00501321" w:rsidTr="00FE2A0C">
        <w:tc>
          <w:tcPr>
            <w:tcW w:w="675" w:type="dxa"/>
            <w:gridSpan w:val="2"/>
          </w:tcPr>
          <w:p w:rsidR="00C30E51" w:rsidRDefault="00C30E51" w:rsidP="00FE2A0C">
            <w:r>
              <w:t xml:space="preserve">2.7. </w:t>
            </w:r>
          </w:p>
        </w:tc>
        <w:tc>
          <w:tcPr>
            <w:tcW w:w="4111" w:type="dxa"/>
          </w:tcPr>
          <w:p w:rsidR="00C30E51" w:rsidRDefault="00C30E51" w:rsidP="00FE2A0C">
            <w:r>
              <w:t>Приобретение дорожных знаков, материалы для зимнего содержания автомобильных дорог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 xml:space="preserve">   60 000,00    </w:t>
            </w:r>
          </w:p>
        </w:tc>
        <w:tc>
          <w:tcPr>
            <w:tcW w:w="1418" w:type="dxa"/>
            <w:gridSpan w:val="2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701" w:type="dxa"/>
          </w:tcPr>
          <w:p w:rsidR="00C30E51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сельсовет</w:t>
            </w:r>
          </w:p>
        </w:tc>
        <w:tc>
          <w:tcPr>
            <w:tcW w:w="1353" w:type="dxa"/>
          </w:tcPr>
          <w:p w:rsidR="00C30E51" w:rsidRDefault="00C30E51" w:rsidP="00FE2A0C">
            <w:pPr>
              <w:jc w:val="center"/>
            </w:pPr>
            <w:r>
              <w:t>Снижение уровня аварийности</w:t>
            </w:r>
          </w:p>
        </w:tc>
      </w:tr>
      <w:tr w:rsidR="00C30E51" w:rsidRPr="00501321" w:rsidTr="00FE2A0C">
        <w:tc>
          <w:tcPr>
            <w:tcW w:w="675" w:type="dxa"/>
            <w:gridSpan w:val="2"/>
          </w:tcPr>
          <w:p w:rsidR="00C30E51" w:rsidRDefault="00C30E51" w:rsidP="00FE2A0C">
            <w:r>
              <w:t>2.8.</w:t>
            </w:r>
          </w:p>
        </w:tc>
        <w:tc>
          <w:tcPr>
            <w:tcW w:w="4111" w:type="dxa"/>
          </w:tcPr>
          <w:p w:rsidR="00C30E51" w:rsidRDefault="00C30E51" w:rsidP="00FE2A0C">
            <w:r>
              <w:t xml:space="preserve">Реконструкция автомобильной дороги по ул. Кирова в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ешеты</w:t>
            </w:r>
            <w:proofErr w:type="spellEnd"/>
            <w:r>
              <w:t xml:space="preserve">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</w:pPr>
            <w:r>
              <w:t>ОБ</w:t>
            </w:r>
          </w:p>
          <w:p w:rsidR="00C30E51" w:rsidRDefault="00C30E51" w:rsidP="00FE2A0C">
            <w:pPr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gridSpan w:val="2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4 805 490,00</w:t>
            </w:r>
          </w:p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24 950,00</w:t>
            </w:r>
          </w:p>
        </w:tc>
        <w:tc>
          <w:tcPr>
            <w:tcW w:w="1559" w:type="dxa"/>
          </w:tcPr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>4 805 000,49</w:t>
            </w:r>
          </w:p>
          <w:p w:rsidR="00C30E51" w:rsidRDefault="00C30E51" w:rsidP="00FE2A0C">
            <w:pPr>
              <w:rPr>
                <w:b/>
              </w:rPr>
            </w:pPr>
            <w:r>
              <w:rPr>
                <w:b/>
              </w:rPr>
              <w:t xml:space="preserve">     24 950,00</w:t>
            </w:r>
          </w:p>
        </w:tc>
        <w:tc>
          <w:tcPr>
            <w:tcW w:w="1701" w:type="dxa"/>
          </w:tcPr>
          <w:p w:rsidR="00C30E51" w:rsidRDefault="00C30E51" w:rsidP="00FE2A0C">
            <w:pPr>
              <w:jc w:val="center"/>
            </w:pPr>
            <w:proofErr w:type="spellStart"/>
            <w:r>
              <w:t>Решетовский</w:t>
            </w:r>
            <w:proofErr w:type="spellEnd"/>
            <w:r>
              <w:t xml:space="preserve"> сельсовет</w:t>
            </w:r>
          </w:p>
        </w:tc>
        <w:tc>
          <w:tcPr>
            <w:tcW w:w="1353" w:type="dxa"/>
          </w:tcPr>
          <w:p w:rsidR="00C30E51" w:rsidRDefault="00C30E51" w:rsidP="00FE2A0C">
            <w:pPr>
              <w:jc w:val="center"/>
            </w:pPr>
            <w:r>
              <w:t>Снижение уровня аварийности</w:t>
            </w:r>
          </w:p>
        </w:tc>
      </w:tr>
      <w:tr w:rsidR="00C30E51" w:rsidRPr="00501321" w:rsidTr="00FE2A0C">
        <w:tc>
          <w:tcPr>
            <w:tcW w:w="675" w:type="dxa"/>
            <w:gridSpan w:val="2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  <w:r w:rsidRPr="00501321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ОБ</w:t>
            </w:r>
          </w:p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1417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4 258 531,00</w:t>
            </w:r>
          </w:p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2 257 177,70</w:t>
            </w:r>
          </w:p>
        </w:tc>
        <w:tc>
          <w:tcPr>
            <w:tcW w:w="1418" w:type="dxa"/>
            <w:gridSpan w:val="2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4 805 490,00</w:t>
            </w:r>
          </w:p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24 950,00</w:t>
            </w:r>
          </w:p>
        </w:tc>
        <w:tc>
          <w:tcPr>
            <w:tcW w:w="1559" w:type="dxa"/>
          </w:tcPr>
          <w:p w:rsidR="00C30E5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9 064 021,00</w:t>
            </w:r>
          </w:p>
          <w:p w:rsidR="00C30E51" w:rsidRPr="00501321" w:rsidRDefault="00C30E51" w:rsidP="00FE2A0C">
            <w:pPr>
              <w:jc w:val="center"/>
              <w:rPr>
                <w:b/>
              </w:rPr>
            </w:pPr>
            <w:r>
              <w:rPr>
                <w:b/>
              </w:rPr>
              <w:t>2 282 127,70</w:t>
            </w:r>
          </w:p>
        </w:tc>
        <w:tc>
          <w:tcPr>
            <w:tcW w:w="1701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C30E51" w:rsidRPr="00501321" w:rsidRDefault="00C30E51" w:rsidP="00FE2A0C">
            <w:pPr>
              <w:jc w:val="center"/>
              <w:rPr>
                <w:b/>
              </w:rPr>
            </w:pPr>
          </w:p>
        </w:tc>
      </w:tr>
    </w:tbl>
    <w:p w:rsidR="00C30E51" w:rsidRPr="00915756" w:rsidRDefault="00C30E51" w:rsidP="00C30E51">
      <w:pPr>
        <w:sectPr w:rsidR="00C30E51" w:rsidRPr="00915756" w:rsidSect="0091575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30E51" w:rsidRPr="004F4A9F" w:rsidRDefault="00C30E51" w:rsidP="00C30E51">
      <w:pPr>
        <w:ind w:left="5400"/>
      </w:pPr>
      <w:r w:rsidRPr="004F4A9F">
        <w:lastRenderedPageBreak/>
        <w:t xml:space="preserve">Приложение № </w:t>
      </w:r>
      <w:r>
        <w:t>3</w:t>
      </w:r>
    </w:p>
    <w:p w:rsidR="00C30E51" w:rsidRDefault="00C30E51" w:rsidP="00C30E51">
      <w:pPr>
        <w:ind w:left="5400"/>
      </w:pPr>
      <w:r w:rsidRPr="004F4A9F">
        <w:t>к муниципальной программе</w:t>
      </w:r>
      <w:r>
        <w:t xml:space="preserve"> </w:t>
      </w:r>
      <w:r w:rsidRPr="004F4A9F">
        <w:t>«</w:t>
      </w:r>
      <w:r>
        <w:t>Обеспечение безопасности дорожного движения</w:t>
      </w:r>
      <w:r w:rsidRPr="004F4A9F">
        <w:t xml:space="preserve"> на территории</w:t>
      </w:r>
      <w:r>
        <w:t xml:space="preserve"> </w:t>
      </w:r>
      <w:proofErr w:type="spellStart"/>
      <w:r>
        <w:t>Решетовского</w:t>
      </w:r>
      <w:proofErr w:type="spellEnd"/>
      <w:r>
        <w:t xml:space="preserve"> </w:t>
      </w:r>
      <w:r w:rsidRPr="004F4A9F">
        <w:t>сельсовета</w:t>
      </w:r>
      <w:r>
        <w:t xml:space="preserve"> </w:t>
      </w:r>
      <w:proofErr w:type="spellStart"/>
      <w:r w:rsidRPr="004F4A9F">
        <w:t>Кочковского</w:t>
      </w:r>
      <w:proofErr w:type="spellEnd"/>
      <w:r w:rsidRPr="004F4A9F">
        <w:t xml:space="preserve"> района Новосибирской области</w:t>
      </w:r>
      <w:r>
        <w:t>»</w:t>
      </w: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</w:p>
    <w:p w:rsidR="00C30E51" w:rsidRPr="00472687" w:rsidRDefault="00C30E51" w:rsidP="00C30E51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Форма </w:t>
      </w:r>
    </w:p>
    <w:p w:rsidR="00C30E51" w:rsidRPr="00472687" w:rsidRDefault="00C30E51" w:rsidP="00C30E51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>оценки результатов реализации муниципальной программы</w:t>
      </w: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безопасности дорожного движения</w:t>
      </w:r>
      <w:r w:rsidRPr="00606A1C">
        <w:rPr>
          <w:b/>
          <w:bCs/>
          <w:sz w:val="28"/>
          <w:szCs w:val="28"/>
        </w:rPr>
        <w:t xml:space="preserve"> на территории </w:t>
      </w: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606A1C">
        <w:rPr>
          <w:b/>
          <w:bCs/>
          <w:sz w:val="28"/>
          <w:szCs w:val="28"/>
        </w:rPr>
        <w:t xml:space="preserve">сельсовета </w:t>
      </w:r>
      <w:proofErr w:type="spellStart"/>
      <w:r w:rsidRPr="00606A1C">
        <w:rPr>
          <w:b/>
          <w:bCs/>
          <w:sz w:val="28"/>
          <w:szCs w:val="28"/>
        </w:rPr>
        <w:t>Кочковского</w:t>
      </w:r>
      <w:proofErr w:type="spellEnd"/>
      <w:r w:rsidRPr="00606A1C">
        <w:rPr>
          <w:b/>
          <w:bCs/>
          <w:sz w:val="28"/>
          <w:szCs w:val="28"/>
        </w:rPr>
        <w:t xml:space="preserve"> района </w:t>
      </w: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>Новосибирской области»</w:t>
      </w:r>
      <w:r>
        <w:rPr>
          <w:b/>
          <w:bCs/>
          <w:sz w:val="28"/>
          <w:szCs w:val="28"/>
        </w:rPr>
        <w:t xml:space="preserve"> </w:t>
      </w:r>
    </w:p>
    <w:p w:rsidR="00C30E51" w:rsidRPr="00472687" w:rsidRDefault="00C30E51" w:rsidP="00C30E51">
      <w:pPr>
        <w:jc w:val="center"/>
        <w:rPr>
          <w:sz w:val="28"/>
          <w:szCs w:val="28"/>
        </w:rPr>
      </w:pPr>
      <w:r w:rsidRPr="00472687">
        <w:rPr>
          <w:b/>
          <w:bCs/>
          <w:sz w:val="28"/>
          <w:szCs w:val="28"/>
        </w:rPr>
        <w:t>за ______ год</w:t>
      </w:r>
    </w:p>
    <w:p w:rsidR="00C30E51" w:rsidRPr="008B4312" w:rsidRDefault="00C30E51" w:rsidP="00C30E51">
      <w:pPr>
        <w:jc w:val="center"/>
        <w:rPr>
          <w:sz w:val="18"/>
          <w:szCs w:val="1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C30E51" w:rsidRPr="008B4312" w:rsidTr="00FE2A0C">
        <w:trPr>
          <w:trHeight w:val="130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51" w:rsidRPr="008B4312" w:rsidRDefault="00C30E51" w:rsidP="00FE2A0C">
            <w:pPr>
              <w:jc w:val="center"/>
            </w:pPr>
            <w:r w:rsidRPr="008B4312">
              <w:t xml:space="preserve">№ </w:t>
            </w:r>
            <w:proofErr w:type="gramStart"/>
            <w:r w:rsidRPr="008B4312">
              <w:t>п</w:t>
            </w:r>
            <w:proofErr w:type="gramEnd"/>
            <w:r w:rsidRPr="008B4312">
              <w:t>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51" w:rsidRPr="008B4312" w:rsidRDefault="00C30E51" w:rsidP="00FE2A0C">
            <w:pPr>
              <w:jc w:val="center"/>
            </w:pPr>
            <w:r w:rsidRPr="008B4312"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  <w:p w:rsidR="00C30E51" w:rsidRPr="008B4312" w:rsidRDefault="00C30E51" w:rsidP="00FE2A0C">
            <w:pPr>
              <w:jc w:val="center"/>
            </w:pPr>
            <w:r w:rsidRPr="008B4312">
              <w:t>Единица измерения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51" w:rsidRPr="008B4312" w:rsidRDefault="00C30E51" w:rsidP="00FE2A0C">
            <w:pPr>
              <w:jc w:val="center"/>
            </w:pPr>
            <w:r w:rsidRPr="008B4312">
              <w:t>Плановое значение целевого показателя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51" w:rsidRPr="008B4312" w:rsidRDefault="00C30E51" w:rsidP="00FE2A0C">
            <w:pPr>
              <w:jc w:val="center"/>
            </w:pPr>
            <w:r w:rsidRPr="008B4312">
              <w:t>Фактическое значение целевого показателя</w:t>
            </w:r>
          </w:p>
        </w:tc>
      </w:tr>
      <w:tr w:rsidR="00C30E51" w:rsidRPr="008B4312" w:rsidTr="00FE2A0C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  <w:r w:rsidRPr="008B4312"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</w:tr>
      <w:tr w:rsidR="00C30E51" w:rsidRPr="008B4312" w:rsidTr="00FE2A0C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  <w:r w:rsidRPr="008B4312">
              <w:t>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</w:tr>
      <w:tr w:rsidR="00C30E51" w:rsidRPr="008B4312" w:rsidTr="00FE2A0C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  <w:r w:rsidRPr="008B4312">
              <w:t>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</w:tr>
      <w:tr w:rsidR="00C30E51" w:rsidRPr="008B4312" w:rsidTr="00FE2A0C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  <w:r w:rsidRPr="008B4312">
              <w:t>…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</w:tr>
      <w:tr w:rsidR="00C30E51" w:rsidRPr="008B4312" w:rsidTr="00FE2A0C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</w:tr>
      <w:tr w:rsidR="00C30E51" w:rsidRPr="008B4312" w:rsidTr="00FE2A0C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</w:tr>
      <w:tr w:rsidR="00C30E51" w:rsidRPr="008B4312" w:rsidTr="00FE2A0C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</w:tr>
      <w:tr w:rsidR="00C30E51" w:rsidRPr="008B4312" w:rsidTr="00FE2A0C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</w:tr>
      <w:tr w:rsidR="00C30E51" w:rsidRPr="008B4312" w:rsidTr="00FE2A0C">
        <w:trPr>
          <w:trHeight w:val="3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1" w:rsidRPr="008B4312" w:rsidRDefault="00C30E51" w:rsidP="00FE2A0C">
            <w:pPr>
              <w:jc w:val="center"/>
            </w:pPr>
          </w:p>
        </w:tc>
      </w:tr>
    </w:tbl>
    <w:p w:rsidR="00C30E51" w:rsidRDefault="00C30E51" w:rsidP="00C30E51">
      <w:pPr>
        <w:jc w:val="right"/>
      </w:pPr>
    </w:p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p w:rsidR="00C30E51" w:rsidRDefault="00C30E51" w:rsidP="00C30E51"/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C30E51" w:rsidTr="00FE2A0C">
        <w:tc>
          <w:tcPr>
            <w:tcW w:w="5778" w:type="dxa"/>
          </w:tcPr>
          <w:p w:rsidR="00C30E51" w:rsidRDefault="00C30E51" w:rsidP="00FE2A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  <w:bookmarkStart w:id="7" w:name="_GoBack"/>
            <w:bookmarkEnd w:id="7"/>
            <w:r>
              <w:t>Приложение № 4</w:t>
            </w:r>
          </w:p>
          <w:p w:rsidR="00C30E51" w:rsidRDefault="00C30E51" w:rsidP="00FE2A0C">
            <w:r>
              <w:t>к муниципальной программе</w:t>
            </w:r>
          </w:p>
          <w:p w:rsidR="00C30E51" w:rsidRDefault="00C30E51" w:rsidP="00FE2A0C">
            <w:pPr>
              <w:rPr>
                <w:sz w:val="24"/>
                <w:szCs w:val="24"/>
              </w:rPr>
            </w:pPr>
            <w:r>
              <w:t xml:space="preserve">«Обеспечение безопасности дорожного движения на территории </w:t>
            </w:r>
            <w:proofErr w:type="spellStart"/>
            <w:r>
              <w:t>Решетовского</w:t>
            </w:r>
            <w:proofErr w:type="spellEnd"/>
            <w:r>
              <w:t xml:space="preserve"> </w:t>
            </w:r>
            <w:r>
              <w:lastRenderedPageBreak/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области»</w:t>
            </w:r>
          </w:p>
        </w:tc>
      </w:tr>
    </w:tbl>
    <w:p w:rsidR="00C30E51" w:rsidRDefault="00C30E51" w:rsidP="00C30E51">
      <w:pPr>
        <w:jc w:val="right"/>
      </w:pP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отчета о выполнении муниципальной программы </w:t>
      </w: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«Обеспечение безопасности дорожного движения</w:t>
      </w:r>
      <w:r w:rsidRPr="00606A1C">
        <w:rPr>
          <w:b/>
          <w:bCs/>
          <w:sz w:val="28"/>
          <w:szCs w:val="28"/>
        </w:rPr>
        <w:t xml:space="preserve"> на территории </w:t>
      </w: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606A1C">
        <w:rPr>
          <w:b/>
          <w:bCs/>
          <w:sz w:val="28"/>
          <w:szCs w:val="28"/>
        </w:rPr>
        <w:t xml:space="preserve">сельсовета </w:t>
      </w:r>
      <w:proofErr w:type="spellStart"/>
      <w:r w:rsidRPr="00606A1C">
        <w:rPr>
          <w:b/>
          <w:bCs/>
          <w:sz w:val="28"/>
          <w:szCs w:val="28"/>
        </w:rPr>
        <w:t>Кочковского</w:t>
      </w:r>
      <w:proofErr w:type="spellEnd"/>
      <w:r w:rsidRPr="00606A1C">
        <w:rPr>
          <w:b/>
          <w:bCs/>
          <w:sz w:val="28"/>
          <w:szCs w:val="28"/>
        </w:rPr>
        <w:t xml:space="preserve"> района </w:t>
      </w:r>
    </w:p>
    <w:p w:rsidR="00C30E51" w:rsidRDefault="00C30E51" w:rsidP="00C30E51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» </w:t>
      </w:r>
    </w:p>
    <w:p w:rsidR="00C30E51" w:rsidRDefault="00C30E51" w:rsidP="00C30E5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_______ год</w:t>
      </w:r>
    </w:p>
    <w:p w:rsidR="00C30E51" w:rsidRDefault="00C30E51" w:rsidP="00C30E51">
      <w:pPr>
        <w:jc w:val="center"/>
        <w:rPr>
          <w:sz w:val="24"/>
          <w:szCs w:val="24"/>
        </w:rPr>
      </w:pP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062"/>
        <w:gridCol w:w="3361"/>
        <w:gridCol w:w="1985"/>
        <w:gridCol w:w="1986"/>
      </w:tblGrid>
      <w:tr w:rsidR="00C30E51" w:rsidTr="00FE2A0C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  <w:r>
              <w:t xml:space="preserve">                                                         №</w:t>
            </w:r>
          </w:p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Наименования мероприятий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30E51" w:rsidTr="00FE2A0C">
        <w:trPr>
          <w:cantSplit/>
          <w:trHeight w:val="10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  <w:r>
              <w:t>Плановый объем финансирования</w:t>
            </w:r>
          </w:p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  <w:r>
              <w:t>муниципальной программы, 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  <w:r>
              <w:t>Фактический объем финансирования</w:t>
            </w:r>
          </w:p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  <w:r>
              <w:t>муниципальной программы, тыс. рублей</w:t>
            </w:r>
          </w:p>
        </w:tc>
      </w:tr>
      <w:tr w:rsidR="00C30E51" w:rsidTr="00FE2A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</w:tr>
      <w:tr w:rsidR="00C30E51" w:rsidTr="00FE2A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Муниципальная программа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Всего:</w:t>
            </w:r>
          </w:p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  <w:tr w:rsidR="00C30E51" w:rsidTr="00FE2A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Решетовского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  <w:tr w:rsidR="00C30E51" w:rsidTr="00FE2A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  <w:tr w:rsidR="00C30E51" w:rsidTr="00FE2A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  <w:tr w:rsidR="00C30E51" w:rsidTr="00FE2A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  <w:tr w:rsidR="00C30E51" w:rsidTr="00FE2A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  <w:r>
              <w:t>Мероприятие 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Всего:</w:t>
            </w:r>
          </w:p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  <w:tr w:rsidR="00C30E51" w:rsidTr="00FE2A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Решетовского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  <w:tr w:rsidR="00C30E51" w:rsidTr="00FE2A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  <w:tr w:rsidR="00C30E51" w:rsidTr="00FE2A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  <w:tr w:rsidR="00C30E51" w:rsidTr="00FE2A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51" w:rsidRDefault="00C30E51" w:rsidP="00FE2A0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1" w:rsidRDefault="00C30E51" w:rsidP="00FE2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1" w:rsidRDefault="00C30E51" w:rsidP="00FE2A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0E51" w:rsidRDefault="00C30E51" w:rsidP="00C30E51">
      <w:pPr>
        <w:jc w:val="both"/>
        <w:rPr>
          <w:sz w:val="28"/>
          <w:szCs w:val="28"/>
        </w:rPr>
      </w:pPr>
    </w:p>
    <w:p w:rsidR="00C30E51" w:rsidRDefault="00C30E51" w:rsidP="00C30E51"/>
    <w:p w:rsidR="00982C2E" w:rsidRPr="00C30E51" w:rsidRDefault="00982C2E" w:rsidP="00C30E51">
      <w:pPr>
        <w:pStyle w:val="1"/>
        <w:tabs>
          <w:tab w:val="left" w:pos="10348"/>
        </w:tabs>
        <w:rPr>
          <w:b/>
          <w:sz w:val="28"/>
          <w:szCs w:val="28"/>
          <w:lang w:val="ru-RU"/>
        </w:rPr>
      </w:pPr>
    </w:p>
    <w:p w:rsidR="000D202A" w:rsidRPr="00CE278A" w:rsidRDefault="000D202A" w:rsidP="004B14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0D202A" w:rsidRPr="00CE278A" w:rsidSect="003F1C70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D6" w:rsidRDefault="00096CD6" w:rsidP="0008004A">
      <w:pPr>
        <w:spacing w:after="0" w:line="240" w:lineRule="auto"/>
      </w:pPr>
      <w:r>
        <w:separator/>
      </w:r>
    </w:p>
  </w:endnote>
  <w:endnote w:type="continuationSeparator" w:id="0">
    <w:p w:rsidR="00096CD6" w:rsidRDefault="00096CD6" w:rsidP="0008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D6" w:rsidRDefault="00096CD6" w:rsidP="0008004A">
      <w:pPr>
        <w:spacing w:after="0" w:line="240" w:lineRule="auto"/>
      </w:pPr>
      <w:r>
        <w:separator/>
      </w:r>
    </w:p>
  </w:footnote>
  <w:footnote w:type="continuationSeparator" w:id="0">
    <w:p w:rsidR="00096CD6" w:rsidRDefault="00096CD6" w:rsidP="00080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26DF4"/>
    <w:multiLevelType w:val="hybridMultilevel"/>
    <w:tmpl w:val="E14A936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29E26C8B"/>
    <w:multiLevelType w:val="hybridMultilevel"/>
    <w:tmpl w:val="298E7E6E"/>
    <w:lvl w:ilvl="0" w:tplc="73C00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F7360"/>
    <w:multiLevelType w:val="multilevel"/>
    <w:tmpl w:val="DDC8C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2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FC16AF"/>
    <w:multiLevelType w:val="hybridMultilevel"/>
    <w:tmpl w:val="4A5408F6"/>
    <w:lvl w:ilvl="0" w:tplc="B48C138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25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23"/>
  </w:num>
  <w:num w:numId="1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</w:num>
  <w:num w:numId="24">
    <w:abstractNumId w:val="4"/>
  </w:num>
  <w:num w:numId="25">
    <w:abstractNumId w:val="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70"/>
    <w:rsid w:val="0008004A"/>
    <w:rsid w:val="000822EC"/>
    <w:rsid w:val="00096CD6"/>
    <w:rsid w:val="000C5A59"/>
    <w:rsid w:val="000D202A"/>
    <w:rsid w:val="001454BF"/>
    <w:rsid w:val="00154244"/>
    <w:rsid w:val="00177FD5"/>
    <w:rsid w:val="00193291"/>
    <w:rsid w:val="001A2CD4"/>
    <w:rsid w:val="001C5CD4"/>
    <w:rsid w:val="001F1141"/>
    <w:rsid w:val="002364FE"/>
    <w:rsid w:val="002654F7"/>
    <w:rsid w:val="002A4C6F"/>
    <w:rsid w:val="00306B8A"/>
    <w:rsid w:val="00337DC8"/>
    <w:rsid w:val="003D53DF"/>
    <w:rsid w:val="003F1C70"/>
    <w:rsid w:val="0040395C"/>
    <w:rsid w:val="00463D58"/>
    <w:rsid w:val="004816BB"/>
    <w:rsid w:val="004934F0"/>
    <w:rsid w:val="004A5118"/>
    <w:rsid w:val="004A5DFA"/>
    <w:rsid w:val="004B1411"/>
    <w:rsid w:val="004D48B8"/>
    <w:rsid w:val="00516F80"/>
    <w:rsid w:val="0053081E"/>
    <w:rsid w:val="00573607"/>
    <w:rsid w:val="005E4375"/>
    <w:rsid w:val="00611A94"/>
    <w:rsid w:val="00646F92"/>
    <w:rsid w:val="006C72C6"/>
    <w:rsid w:val="006E293D"/>
    <w:rsid w:val="007305B1"/>
    <w:rsid w:val="00745CF8"/>
    <w:rsid w:val="00784014"/>
    <w:rsid w:val="00787DA0"/>
    <w:rsid w:val="007D301C"/>
    <w:rsid w:val="00854BF1"/>
    <w:rsid w:val="008709FF"/>
    <w:rsid w:val="00887746"/>
    <w:rsid w:val="008A7806"/>
    <w:rsid w:val="008C4D95"/>
    <w:rsid w:val="008E540E"/>
    <w:rsid w:val="008F01AE"/>
    <w:rsid w:val="00902973"/>
    <w:rsid w:val="00910AF4"/>
    <w:rsid w:val="00922406"/>
    <w:rsid w:val="0093671E"/>
    <w:rsid w:val="00936A6D"/>
    <w:rsid w:val="00982C2E"/>
    <w:rsid w:val="00997F95"/>
    <w:rsid w:val="009C0409"/>
    <w:rsid w:val="009D5959"/>
    <w:rsid w:val="00A22461"/>
    <w:rsid w:val="00A7646C"/>
    <w:rsid w:val="00A90DEC"/>
    <w:rsid w:val="00AB4C14"/>
    <w:rsid w:val="00AC781B"/>
    <w:rsid w:val="00AF2D6D"/>
    <w:rsid w:val="00B34B77"/>
    <w:rsid w:val="00B363F8"/>
    <w:rsid w:val="00B403BA"/>
    <w:rsid w:val="00B95377"/>
    <w:rsid w:val="00BE440F"/>
    <w:rsid w:val="00BE5AAB"/>
    <w:rsid w:val="00C029D2"/>
    <w:rsid w:val="00C04AF5"/>
    <w:rsid w:val="00C07671"/>
    <w:rsid w:val="00C15D83"/>
    <w:rsid w:val="00C270E2"/>
    <w:rsid w:val="00C30E51"/>
    <w:rsid w:val="00C42CEC"/>
    <w:rsid w:val="00C548E1"/>
    <w:rsid w:val="00C67A81"/>
    <w:rsid w:val="00C87EE8"/>
    <w:rsid w:val="00CE278A"/>
    <w:rsid w:val="00D44224"/>
    <w:rsid w:val="00D91930"/>
    <w:rsid w:val="00DD0E0D"/>
    <w:rsid w:val="00DD426F"/>
    <w:rsid w:val="00DE2113"/>
    <w:rsid w:val="00DF7E4F"/>
    <w:rsid w:val="00E120EF"/>
    <w:rsid w:val="00E77615"/>
    <w:rsid w:val="00E80222"/>
    <w:rsid w:val="00EA630F"/>
    <w:rsid w:val="00EB1902"/>
    <w:rsid w:val="00EB6D11"/>
    <w:rsid w:val="00EC3DF7"/>
    <w:rsid w:val="00EE0073"/>
    <w:rsid w:val="00F33071"/>
    <w:rsid w:val="00F56C83"/>
    <w:rsid w:val="00FC1B20"/>
    <w:rsid w:val="00FD370D"/>
    <w:rsid w:val="00FD3F69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uiPriority w:val="99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uiPriority w:val="99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uiPriority w:val="99"/>
    <w:rsid w:val="003F1C70"/>
    <w:rPr>
      <w:rFonts w:cs="Times New Roman"/>
    </w:rPr>
  </w:style>
  <w:style w:type="paragraph" w:styleId="33">
    <w:name w:val="Body Text 3"/>
    <w:basedOn w:val="a"/>
    <w:link w:val="34"/>
    <w:uiPriority w:val="99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semiHidden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uiPriority w:val="99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"/>
    <w:basedOn w:val="a"/>
    <w:link w:val="af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b">
    <w:name w:val="Hyperlink"/>
    <w:basedOn w:val="a0"/>
    <w:uiPriority w:val="99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Strong"/>
    <w:basedOn w:val="a0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Цветовое выделение"/>
    <w:rsid w:val="00784014"/>
    <w:rPr>
      <w:b/>
      <w:bCs/>
      <w:color w:val="000080"/>
    </w:rPr>
  </w:style>
  <w:style w:type="character" w:customStyle="1" w:styleId="aff">
    <w:name w:val="Гипертекстовая ссылка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0">
    <w:name w:val="annotation reference"/>
    <w:basedOn w:val="a0"/>
    <w:semiHidden/>
    <w:unhideWhenUsed/>
    <w:rsid w:val="00D4422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3">
    <w:name w:val="Emphasis"/>
    <w:basedOn w:val="a0"/>
    <w:uiPriority w:val="2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4">
    <w:name w:val="annotation subject"/>
    <w:basedOn w:val="aff1"/>
    <w:next w:val="aff1"/>
    <w:link w:val="aff5"/>
    <w:uiPriority w:val="99"/>
    <w:semiHidden/>
    <w:unhideWhenUsed/>
    <w:rsid w:val="00D44224"/>
    <w:rPr>
      <w:b/>
      <w:bCs/>
    </w:rPr>
  </w:style>
  <w:style w:type="character" w:customStyle="1" w:styleId="aff5">
    <w:name w:val="Тема примечания Знак"/>
    <w:basedOn w:val="aff2"/>
    <w:link w:val="aff4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6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7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8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uiPriority w:val="99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uiPriority w:val="99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uiPriority w:val="99"/>
    <w:rsid w:val="003F1C70"/>
    <w:rPr>
      <w:rFonts w:cs="Times New Roman"/>
    </w:rPr>
  </w:style>
  <w:style w:type="paragraph" w:styleId="33">
    <w:name w:val="Body Text 3"/>
    <w:basedOn w:val="a"/>
    <w:link w:val="34"/>
    <w:uiPriority w:val="99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semiHidden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uiPriority w:val="99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"/>
    <w:basedOn w:val="a"/>
    <w:link w:val="af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b">
    <w:name w:val="Hyperlink"/>
    <w:basedOn w:val="a0"/>
    <w:uiPriority w:val="99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Strong"/>
    <w:basedOn w:val="a0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Цветовое выделение"/>
    <w:rsid w:val="00784014"/>
    <w:rPr>
      <w:b/>
      <w:bCs/>
      <w:color w:val="000080"/>
    </w:rPr>
  </w:style>
  <w:style w:type="character" w:customStyle="1" w:styleId="aff">
    <w:name w:val="Гипертекстовая ссылка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0">
    <w:name w:val="annotation reference"/>
    <w:basedOn w:val="a0"/>
    <w:semiHidden/>
    <w:unhideWhenUsed/>
    <w:rsid w:val="00D4422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3">
    <w:name w:val="Emphasis"/>
    <w:basedOn w:val="a0"/>
    <w:uiPriority w:val="2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4">
    <w:name w:val="annotation subject"/>
    <w:basedOn w:val="aff1"/>
    <w:next w:val="aff1"/>
    <w:link w:val="aff5"/>
    <w:uiPriority w:val="99"/>
    <w:semiHidden/>
    <w:unhideWhenUsed/>
    <w:rsid w:val="00D44224"/>
    <w:rPr>
      <w:b/>
      <w:bCs/>
    </w:rPr>
  </w:style>
  <w:style w:type="character" w:customStyle="1" w:styleId="aff5">
    <w:name w:val="Тема примечания Знак"/>
    <w:basedOn w:val="aff2"/>
    <w:link w:val="aff4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6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7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8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/go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42E7-06BE-4DC0-8772-165F5402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2021-03-17T08:56:00Z</cp:lastPrinted>
  <dcterms:created xsi:type="dcterms:W3CDTF">2021-04-12T09:28:00Z</dcterms:created>
  <dcterms:modified xsi:type="dcterms:W3CDTF">2022-01-27T08:12:00Z</dcterms:modified>
</cp:coreProperties>
</file>