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3" w:rsidRPr="00FF3813" w:rsidRDefault="00FF3813" w:rsidP="00FF3813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Доклад</w:t>
      </w:r>
    </w:p>
    <w:p w:rsidR="00FF3813" w:rsidRDefault="00FF3813" w:rsidP="00FF3813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об осуществлении</w:t>
      </w:r>
      <w:bookmarkStart w:id="0" w:name="YANDEX_1"/>
      <w:bookmarkEnd w:id="0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1" w:name="YANDEX_2"/>
      <w:bookmarkStart w:id="2" w:name="YANDEX_3"/>
      <w:bookmarkEnd w:id="1"/>
      <w:bookmarkEnd w:id="2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D72401">
        <w:rPr>
          <w:rFonts w:ascii="Times New Roman" w:hAnsi="Times New Roman"/>
          <w:b/>
          <w:bCs/>
          <w:sz w:val="28"/>
          <w:szCs w:val="28"/>
        </w:rPr>
        <w:t>Решет</w:t>
      </w:r>
      <w:r>
        <w:rPr>
          <w:rFonts w:ascii="Times New Roman" w:hAnsi="Times New Roman"/>
          <w:b/>
          <w:bCs/>
          <w:sz w:val="28"/>
          <w:szCs w:val="28"/>
        </w:rPr>
        <w:t xml:space="preserve">овского сельсовета Кочковского района </w:t>
      </w:r>
    </w:p>
    <w:p w:rsidR="00FF3813" w:rsidRPr="00FF3813" w:rsidRDefault="00FF3813" w:rsidP="00FF3813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3813">
        <w:rPr>
          <w:rFonts w:ascii="Times New Roman" w:hAnsi="Times New Roman"/>
          <w:b/>
          <w:bCs/>
          <w:sz w:val="28"/>
          <w:szCs w:val="28"/>
        </w:rPr>
        <w:t>201</w:t>
      </w:r>
      <w:r w:rsidR="006E656D">
        <w:rPr>
          <w:rFonts w:ascii="Times New Roman" w:hAnsi="Times New Roman"/>
          <w:b/>
          <w:bCs/>
          <w:sz w:val="28"/>
          <w:szCs w:val="28"/>
        </w:rPr>
        <w:t>3</w:t>
      </w:r>
      <w:r w:rsidRPr="00FF3813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FF3813" w:rsidRPr="00FF3813" w:rsidRDefault="006E656D" w:rsidP="00FF3813">
      <w:pPr>
        <w:pStyle w:val="western"/>
        <w:spacing w:after="20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01.01.2013</w:t>
      </w:r>
      <w:r w:rsidR="00FF3813" w:rsidRPr="00FF3813">
        <w:rPr>
          <w:rFonts w:ascii="Times New Roman" w:hAnsi="Times New Roman"/>
          <w:sz w:val="28"/>
          <w:szCs w:val="28"/>
        </w:rPr>
        <w:t xml:space="preserve"> по</w:t>
      </w:r>
      <w:r w:rsidR="00FF3813">
        <w:rPr>
          <w:rFonts w:ascii="Times New Roman" w:hAnsi="Times New Roman"/>
          <w:sz w:val="28"/>
          <w:szCs w:val="28"/>
        </w:rPr>
        <w:t xml:space="preserve"> 31</w:t>
      </w:r>
      <w:r w:rsidR="00FF3813" w:rsidRPr="00FF3813">
        <w:rPr>
          <w:rFonts w:ascii="Times New Roman" w:hAnsi="Times New Roman"/>
          <w:sz w:val="28"/>
          <w:szCs w:val="28"/>
        </w:rPr>
        <w:t>.</w:t>
      </w:r>
      <w:r w:rsidR="00FF381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.2013</w:t>
      </w:r>
      <w:r w:rsidR="00FF3813" w:rsidRPr="00FF3813">
        <w:rPr>
          <w:rFonts w:ascii="Times New Roman" w:hAnsi="Times New Roman"/>
          <w:sz w:val="28"/>
          <w:szCs w:val="28"/>
        </w:rPr>
        <w:t xml:space="preserve"> г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Состояние нормативно-правового регулирования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Осуществление</w:t>
      </w:r>
      <w:bookmarkStart w:id="3" w:name="YANDEX_4"/>
      <w:bookmarkEnd w:id="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4" w:name="YANDEX_5"/>
      <w:bookmarkEnd w:id="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" w:name="YANDEX_6"/>
      <w:bookmarkEnd w:id="5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поселения проводится на территории </w:t>
      </w:r>
      <w:r w:rsidR="00D72401">
        <w:rPr>
          <w:rFonts w:ascii="Times New Roman" w:hAnsi="Times New Roman"/>
          <w:sz w:val="28"/>
          <w:szCs w:val="28"/>
        </w:rPr>
        <w:t>Решет</w:t>
      </w:r>
      <w:r w:rsidR="00B96FEF">
        <w:rPr>
          <w:rFonts w:ascii="Times New Roman" w:hAnsi="Times New Roman"/>
          <w:sz w:val="28"/>
          <w:szCs w:val="28"/>
        </w:rPr>
        <w:t>овского сельсовета Кочковского района Новосибирской области</w:t>
      </w:r>
      <w:r w:rsidRPr="00FF3813">
        <w:rPr>
          <w:rFonts w:ascii="Times New Roman" w:hAnsi="Times New Roman"/>
          <w:sz w:val="28"/>
          <w:szCs w:val="28"/>
        </w:rPr>
        <w:t xml:space="preserve"> в соответствии со ст. 72 </w:t>
      </w:r>
      <w:bookmarkStart w:id="6" w:name="YANDEX_7"/>
      <w:bookmarkEnd w:id="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r w:rsidRPr="00FF3813">
        <w:rPr>
          <w:rFonts w:ascii="Times New Roman" w:hAnsi="Times New Roman"/>
          <w:sz w:val="28"/>
          <w:szCs w:val="28"/>
        </w:rPr>
        <w:t>Кодекса РФ в рамках п. 20 ст.14 Федерального закона от 06.10.2003г. №131-ФЗ «Об общих принципах организации местного самоуправления в Российской Федерации».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Проверки проводятся в соответствии с </w:t>
      </w:r>
      <w:bookmarkStart w:id="7" w:name="YANDEX_8"/>
      <w:bookmarkEnd w:id="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Земельным </w:t>
      </w:r>
      <w:r w:rsidRPr="00FF3813">
        <w:rPr>
          <w:rFonts w:ascii="Times New Roman" w:hAnsi="Times New Roman"/>
          <w:sz w:val="28"/>
          <w:szCs w:val="28"/>
        </w:rPr>
        <w:t>кодексом Российской Федерации,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Гражданским кодексом Российской Федерации,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Федеральным законом от</w:t>
      </w:r>
      <w:r w:rsidR="006E656D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26.12.2008 г. №</w:t>
      </w:r>
      <w:r w:rsidR="006E656D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FF3813">
        <w:rPr>
          <w:rFonts w:ascii="Times New Roman" w:hAnsi="Times New Roman"/>
          <w:sz w:val="28"/>
          <w:szCs w:val="28"/>
        </w:rPr>
        <w:t>(</w:t>
      </w:r>
      <w:bookmarkStart w:id="8" w:name="YANDEX_9"/>
      <w:bookmarkEnd w:id="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</w:t>
      </w:r>
      <w:proofErr w:type="gramEnd"/>
      <w:r w:rsidRPr="00FF3813">
        <w:rPr>
          <w:rStyle w:val="highlight"/>
          <w:rFonts w:ascii="Times New Roman" w:hAnsi="Times New Roman"/>
          <w:sz w:val="28"/>
          <w:szCs w:val="28"/>
        </w:rPr>
        <w:t xml:space="preserve">надзора </w:t>
      </w:r>
      <w:r w:rsidRPr="00FF3813">
        <w:rPr>
          <w:rFonts w:ascii="Times New Roman" w:hAnsi="Times New Roman"/>
          <w:sz w:val="28"/>
          <w:szCs w:val="28"/>
        </w:rPr>
        <w:t>)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 муниципального</w:t>
      </w:r>
      <w:bookmarkStart w:id="9" w:name="YANDEX_10"/>
      <w:bookmarkEnd w:id="9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контроля </w:t>
      </w:r>
      <w:r w:rsidRPr="00FF3813">
        <w:rPr>
          <w:rFonts w:ascii="Times New Roman" w:hAnsi="Times New Roman"/>
          <w:sz w:val="28"/>
          <w:szCs w:val="28"/>
        </w:rPr>
        <w:t>»,</w:t>
      </w:r>
      <w:bookmarkStart w:id="10" w:name="YANDEX_11"/>
      <w:bookmarkEnd w:id="1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Федеральным </w:t>
      </w:r>
      <w:r w:rsidRPr="00FF3813">
        <w:rPr>
          <w:rFonts w:ascii="Times New Roman" w:hAnsi="Times New Roman"/>
          <w:sz w:val="28"/>
          <w:szCs w:val="28"/>
        </w:rPr>
        <w:t>законом от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21.07.1997 г. 122-</w:t>
      </w:r>
      <w:proofErr w:type="gramStart"/>
      <w:r w:rsidRPr="00FF3813">
        <w:rPr>
          <w:rFonts w:ascii="Times New Roman" w:hAnsi="Times New Roman"/>
          <w:sz w:val="28"/>
          <w:szCs w:val="28"/>
        </w:rPr>
        <w:t>ФЗ «О государственной регистрации прав на недвижимое имущество и сделок с ним»,</w:t>
      </w:r>
      <w:r w:rsidR="00CB73FC">
        <w:rPr>
          <w:rFonts w:ascii="Times New Roman" w:hAnsi="Times New Roman"/>
          <w:sz w:val="28"/>
          <w:szCs w:val="28"/>
        </w:rPr>
        <w:t xml:space="preserve"> </w:t>
      </w:r>
      <w:r w:rsidR="00411341" w:rsidRPr="00411341">
        <w:rPr>
          <w:rFonts w:ascii="Times New Roman" w:hAnsi="Times New Roman"/>
          <w:sz w:val="28"/>
          <w:szCs w:val="28"/>
        </w:rPr>
        <w:t xml:space="preserve">Положением </w:t>
      </w:r>
      <w:r w:rsidR="00411341">
        <w:rPr>
          <w:rFonts w:ascii="Times New Roman" w:hAnsi="Times New Roman"/>
          <w:sz w:val="28"/>
          <w:szCs w:val="28"/>
        </w:rPr>
        <w:t>«О</w:t>
      </w:r>
      <w:r w:rsidR="00411341" w:rsidRPr="00411341">
        <w:rPr>
          <w:rFonts w:ascii="Times New Roman" w:hAnsi="Times New Roman"/>
          <w:sz w:val="28"/>
          <w:szCs w:val="28"/>
        </w:rPr>
        <w:t xml:space="preserve"> муниципальном земельном контроле на территории </w:t>
      </w:r>
      <w:r w:rsidR="00D72401">
        <w:rPr>
          <w:rFonts w:ascii="Times New Roman" w:hAnsi="Times New Roman"/>
          <w:sz w:val="28"/>
          <w:szCs w:val="28"/>
        </w:rPr>
        <w:t>Решет</w:t>
      </w:r>
      <w:r w:rsidR="00411341" w:rsidRPr="00411341">
        <w:rPr>
          <w:rFonts w:ascii="Times New Roman" w:hAnsi="Times New Roman"/>
          <w:sz w:val="28"/>
          <w:szCs w:val="28"/>
        </w:rPr>
        <w:t xml:space="preserve">овского сельсовета», утвержденным решением </w:t>
      </w:r>
      <w:r w:rsidR="002C1A1C" w:rsidRPr="002C1A1C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411341" w:rsidRPr="002C1A1C">
        <w:rPr>
          <w:rFonts w:ascii="Times New Roman" w:hAnsi="Times New Roman"/>
          <w:color w:val="000000" w:themeColor="text1"/>
          <w:sz w:val="28"/>
          <w:szCs w:val="28"/>
        </w:rPr>
        <w:t>надцатой</w:t>
      </w:r>
      <w:r w:rsidR="00411341" w:rsidRPr="00411341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D72401">
        <w:rPr>
          <w:rFonts w:ascii="Times New Roman" w:hAnsi="Times New Roman"/>
          <w:sz w:val="28"/>
          <w:szCs w:val="28"/>
        </w:rPr>
        <w:t>Решет</w:t>
      </w:r>
      <w:r w:rsidR="00411341" w:rsidRPr="00411341">
        <w:rPr>
          <w:rFonts w:ascii="Times New Roman" w:hAnsi="Times New Roman"/>
          <w:sz w:val="28"/>
          <w:szCs w:val="28"/>
        </w:rPr>
        <w:t>овского сельсовета Кочковского ра</w:t>
      </w:r>
      <w:r w:rsidR="002C1A1C">
        <w:rPr>
          <w:rFonts w:ascii="Times New Roman" w:hAnsi="Times New Roman"/>
          <w:sz w:val="28"/>
          <w:szCs w:val="28"/>
        </w:rPr>
        <w:t>йона Новосибирской области от 06</w:t>
      </w:r>
      <w:r w:rsidR="00411341" w:rsidRPr="00411341">
        <w:rPr>
          <w:rFonts w:ascii="Times New Roman" w:hAnsi="Times New Roman"/>
          <w:sz w:val="28"/>
          <w:szCs w:val="28"/>
        </w:rPr>
        <w:t>.06.2006г</w:t>
      </w:r>
      <w:r w:rsidRPr="00FF3813">
        <w:rPr>
          <w:rFonts w:ascii="Times New Roman" w:hAnsi="Times New Roman"/>
          <w:sz w:val="28"/>
          <w:szCs w:val="28"/>
        </w:rPr>
        <w:t>.,</w:t>
      </w:r>
      <w:r w:rsidR="006E656D">
        <w:rPr>
          <w:rFonts w:ascii="Times New Roman" w:hAnsi="Times New Roman"/>
          <w:sz w:val="28"/>
          <w:szCs w:val="28"/>
        </w:rPr>
        <w:t xml:space="preserve"> постановлением администрации Решетовского сельсовета Кочковского района Новосибирской области № 78 от 08.11.2013 «Об утверждении Административного регламента исполнения муниципальных функций по осуществлению муниципального земельного контроля на территории Решетовского сельсовета Кочковского района Новосибирской области», </w:t>
      </w:r>
      <w:r w:rsidR="008E2ED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и </w:t>
      </w:r>
      <w:r w:rsidR="00411341">
        <w:rPr>
          <w:rFonts w:ascii="Times New Roman" w:hAnsi="Times New Roman"/>
          <w:sz w:val="28"/>
          <w:szCs w:val="28"/>
        </w:rPr>
        <w:t xml:space="preserve">ежегодным </w:t>
      </w:r>
      <w:r w:rsidRPr="00FF3813">
        <w:rPr>
          <w:rFonts w:ascii="Times New Roman" w:hAnsi="Times New Roman"/>
          <w:sz w:val="28"/>
          <w:szCs w:val="28"/>
        </w:rPr>
        <w:t>планом проведения плановых проверок юридических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813">
        <w:rPr>
          <w:rFonts w:ascii="Times New Roman" w:hAnsi="Times New Roman"/>
          <w:sz w:val="28"/>
          <w:szCs w:val="28"/>
        </w:rPr>
        <w:t>лиц и индивидуальных предпринимателей</w:t>
      </w:r>
      <w:r w:rsidR="00411341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2C1A1C">
        <w:rPr>
          <w:rFonts w:ascii="Times New Roman" w:hAnsi="Times New Roman"/>
          <w:sz w:val="28"/>
          <w:szCs w:val="28"/>
        </w:rPr>
        <w:t>Решет</w:t>
      </w:r>
      <w:r w:rsidR="00411341">
        <w:rPr>
          <w:rFonts w:ascii="Times New Roman" w:hAnsi="Times New Roman"/>
          <w:sz w:val="28"/>
          <w:szCs w:val="28"/>
        </w:rPr>
        <w:t>овского сельсовета</w:t>
      </w:r>
      <w:r w:rsidR="006E656D">
        <w:rPr>
          <w:rFonts w:ascii="Times New Roman" w:hAnsi="Times New Roman"/>
          <w:sz w:val="28"/>
          <w:szCs w:val="28"/>
        </w:rPr>
        <w:t xml:space="preserve"> на 2013</w:t>
      </w:r>
      <w:r w:rsidRPr="00FF3813">
        <w:rPr>
          <w:rFonts w:ascii="Times New Roman" w:hAnsi="Times New Roman"/>
          <w:sz w:val="28"/>
          <w:szCs w:val="28"/>
        </w:rPr>
        <w:t xml:space="preserve"> год по муниципальному </w:t>
      </w:r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bookmarkStart w:id="11" w:name="YANDEX_16"/>
      <w:bookmarkEnd w:id="1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на </w:t>
      </w:r>
      <w:bookmarkStart w:id="12" w:name="YANDEX_17"/>
      <w:bookmarkEnd w:id="12"/>
      <w:r w:rsidRPr="00FF3813">
        <w:rPr>
          <w:rStyle w:val="highlight"/>
          <w:rFonts w:ascii="Times New Roman" w:hAnsi="Times New Roman"/>
          <w:sz w:val="28"/>
          <w:szCs w:val="28"/>
        </w:rPr>
        <w:t xml:space="preserve">территории </w:t>
      </w:r>
      <w:bookmarkStart w:id="13" w:name="YANDEX_18"/>
      <w:bookmarkEnd w:id="13"/>
      <w:r w:rsidR="002C1A1C">
        <w:rPr>
          <w:rStyle w:val="highlight"/>
          <w:rFonts w:ascii="Times New Roman" w:hAnsi="Times New Roman"/>
          <w:sz w:val="28"/>
          <w:szCs w:val="28"/>
        </w:rPr>
        <w:t>Решет</w:t>
      </w:r>
      <w:r w:rsidR="00514D6F">
        <w:rPr>
          <w:rStyle w:val="highlight"/>
          <w:rFonts w:ascii="Times New Roman" w:hAnsi="Times New Roman"/>
          <w:sz w:val="28"/>
          <w:szCs w:val="28"/>
        </w:rPr>
        <w:t>овского сельсовета Кочковского района Новосибирской области</w:t>
      </w:r>
      <w:r w:rsidRPr="00FF3813">
        <w:rPr>
          <w:rFonts w:ascii="Times New Roman" w:hAnsi="Times New Roman"/>
          <w:sz w:val="28"/>
          <w:szCs w:val="28"/>
        </w:rPr>
        <w:t>,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проводимых администрацией </w:t>
      </w:r>
      <w:r w:rsidR="002C1A1C">
        <w:rPr>
          <w:rFonts w:ascii="Times New Roman" w:hAnsi="Times New Roman"/>
          <w:sz w:val="28"/>
          <w:szCs w:val="28"/>
        </w:rPr>
        <w:t>Решет</w:t>
      </w:r>
      <w:r w:rsidR="00514D6F">
        <w:rPr>
          <w:rFonts w:ascii="Times New Roman" w:hAnsi="Times New Roman"/>
          <w:sz w:val="28"/>
          <w:szCs w:val="28"/>
        </w:rPr>
        <w:t>овского сельсовета</w:t>
      </w:r>
      <w:r w:rsidRPr="00FF3813">
        <w:rPr>
          <w:rFonts w:ascii="Times New Roman" w:hAnsi="Times New Roman"/>
          <w:sz w:val="28"/>
          <w:szCs w:val="28"/>
        </w:rPr>
        <w:t>.</w:t>
      </w:r>
      <w:proofErr w:type="gramEnd"/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Положения о</w:t>
      </w:r>
      <w:bookmarkStart w:id="14" w:name="YANDEX_19"/>
      <w:bookmarkEnd w:id="1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муниципальном </w:t>
      </w:r>
      <w:bookmarkStart w:id="15" w:name="YANDEX_20"/>
      <w:bookmarkEnd w:id="1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 </w:t>
      </w:r>
      <w:bookmarkStart w:id="16" w:name="YANDEX_21"/>
      <w:bookmarkEnd w:id="1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контроле </w:t>
      </w:r>
      <w:r w:rsidRPr="00FF3813">
        <w:rPr>
          <w:rFonts w:ascii="Times New Roman" w:hAnsi="Times New Roman"/>
          <w:sz w:val="28"/>
          <w:szCs w:val="28"/>
        </w:rPr>
        <w:t xml:space="preserve">определяют порядок осуществления на территории </w:t>
      </w:r>
      <w:bookmarkStart w:id="17" w:name="YANDEX_22"/>
      <w:bookmarkEnd w:id="17"/>
      <w:r w:rsidR="002C1A1C">
        <w:rPr>
          <w:rFonts w:ascii="Times New Roman" w:hAnsi="Times New Roman"/>
          <w:sz w:val="28"/>
          <w:szCs w:val="28"/>
        </w:rPr>
        <w:t>Решет</w:t>
      </w:r>
      <w:r w:rsidR="00514D6F">
        <w:rPr>
          <w:rFonts w:ascii="Times New Roman" w:hAnsi="Times New Roman"/>
          <w:sz w:val="28"/>
          <w:szCs w:val="28"/>
        </w:rPr>
        <w:t>овского сельсовета</w:t>
      </w:r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земельного </w:t>
      </w:r>
      <w:bookmarkStart w:id="18" w:name="YANDEX_23"/>
      <w:bookmarkEnd w:id="18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на территории</w:t>
      </w:r>
      <w:bookmarkStart w:id="19" w:name="YANDEX_24"/>
      <w:bookmarkEnd w:id="19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r w:rsidRPr="00FF3813">
        <w:rPr>
          <w:rFonts w:ascii="Times New Roman" w:hAnsi="Times New Roman"/>
          <w:sz w:val="28"/>
          <w:szCs w:val="28"/>
        </w:rPr>
        <w:t>образования,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ведения учета земель, находящихся в </w:t>
      </w:r>
      <w:bookmarkStart w:id="20" w:name="YANDEX_25"/>
      <w:bookmarkEnd w:id="2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муниципальной </w:t>
      </w:r>
      <w:r w:rsidRPr="00FF3813">
        <w:rPr>
          <w:rFonts w:ascii="Times New Roman" w:hAnsi="Times New Roman"/>
          <w:sz w:val="28"/>
          <w:szCs w:val="28"/>
        </w:rPr>
        <w:t>собственности</w:t>
      </w:r>
      <w:r w:rsidR="00514D6F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(</w:t>
      </w:r>
      <w:bookmarkStart w:id="21" w:name="YANDEX_26"/>
      <w:bookmarkEnd w:id="2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22" w:name="YANDEX_27"/>
      <w:bookmarkEnd w:id="2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23" w:name="YANDEX_28"/>
      <w:bookmarkEnd w:id="23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r w:rsidRPr="00FF3813">
        <w:rPr>
          <w:rFonts w:ascii="Times New Roman" w:hAnsi="Times New Roman"/>
          <w:sz w:val="28"/>
          <w:szCs w:val="28"/>
        </w:rPr>
        <w:t>), а также права,</w:t>
      </w:r>
      <w:r w:rsidR="0051307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обязанности и ответственность должностных лиц, осуществляющих</w:t>
      </w:r>
      <w:bookmarkStart w:id="24" w:name="YANDEX_29"/>
      <w:bookmarkEnd w:id="2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муниципальный </w:t>
      </w:r>
      <w:bookmarkStart w:id="25" w:name="YANDEX_30"/>
      <w:bookmarkEnd w:id="2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26" w:name="YANDEX_31"/>
      <w:bookmarkEnd w:id="26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r w:rsidRPr="00FF3813">
        <w:rPr>
          <w:rFonts w:ascii="Times New Roman" w:hAnsi="Times New Roman"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Объектом</w:t>
      </w:r>
      <w:bookmarkStart w:id="27" w:name="YANDEX_32"/>
      <w:bookmarkEnd w:id="27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28" w:name="YANDEX_33"/>
      <w:bookmarkEnd w:id="2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29" w:name="YANDEX_34"/>
      <w:bookmarkEnd w:id="2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являются все земли,</w:t>
      </w:r>
      <w:r w:rsidR="008E2ED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находящиеся в границах </w:t>
      </w:r>
      <w:r w:rsidR="002C1A1C">
        <w:rPr>
          <w:rFonts w:ascii="Times New Roman" w:hAnsi="Times New Roman"/>
          <w:sz w:val="28"/>
          <w:szCs w:val="28"/>
        </w:rPr>
        <w:t>Решет</w:t>
      </w:r>
      <w:r w:rsidR="008E2ED7">
        <w:rPr>
          <w:rFonts w:ascii="Times New Roman" w:hAnsi="Times New Roman"/>
          <w:sz w:val="28"/>
          <w:szCs w:val="28"/>
        </w:rPr>
        <w:t>овского сельсовета</w:t>
      </w:r>
      <w:r w:rsidRPr="00FF3813">
        <w:rPr>
          <w:rFonts w:ascii="Times New Roman" w:hAnsi="Times New Roman"/>
          <w:sz w:val="28"/>
          <w:szCs w:val="28"/>
        </w:rPr>
        <w:t xml:space="preserve"> независимо от ведомственной принадлежности и формы собственности.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bookmarkStart w:id="30" w:name="YANDEX_35"/>
      <w:bookmarkEnd w:id="30"/>
      <w:r w:rsidRPr="00FF3813">
        <w:rPr>
          <w:rStyle w:val="highlight"/>
          <w:rFonts w:ascii="Times New Roman" w:hAnsi="Times New Roman"/>
          <w:sz w:val="28"/>
          <w:szCs w:val="28"/>
        </w:rPr>
        <w:lastRenderedPageBreak/>
        <w:t xml:space="preserve">Муниципальный </w:t>
      </w:r>
      <w:bookmarkStart w:id="31" w:name="YANDEX_36"/>
      <w:bookmarkEnd w:id="3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32" w:name="YANDEX_37"/>
      <w:bookmarkEnd w:id="3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осуществляется в форме проверок использования земель организациями и их должностными лицами, индивидуальными предпринимателями и гражданами при осуществлении последними своей деятельности и реализации своих прав на землю.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bookmarkStart w:id="33" w:name="YANDEX_38"/>
      <w:bookmarkEnd w:id="33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Муниципальный </w:t>
      </w:r>
      <w:bookmarkStart w:id="34" w:name="YANDEX_39"/>
      <w:bookmarkEnd w:id="34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земельный </w:t>
      </w:r>
      <w:bookmarkStart w:id="35" w:name="YANDEX_40"/>
      <w:bookmarkEnd w:id="35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b/>
          <w:bCs/>
          <w:sz w:val="28"/>
          <w:szCs w:val="28"/>
        </w:rPr>
        <w:t>включает в себя:</w:t>
      </w:r>
    </w:p>
    <w:p w:rsidR="00FF3813" w:rsidRPr="00FF3813" w:rsidRDefault="00FF3813" w:rsidP="00634C08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34C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4C08">
        <w:rPr>
          <w:rFonts w:ascii="Times New Roman" w:hAnsi="Times New Roman"/>
          <w:sz w:val="28"/>
          <w:szCs w:val="28"/>
        </w:rPr>
        <w:t xml:space="preserve"> соблюдением требований за использованием земель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</w:t>
      </w:r>
      <w:bookmarkStart w:id="36" w:name="YANDEX_44"/>
      <w:bookmarkEnd w:id="36"/>
      <w:proofErr w:type="gramStart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соблюдением порядка, исключающего самовольное занятие </w:t>
      </w:r>
      <w:bookmarkStart w:id="37" w:name="YANDEX_45"/>
      <w:bookmarkEnd w:id="3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земельных </w:t>
      </w:r>
      <w:r w:rsidRPr="00FF3813">
        <w:rPr>
          <w:rFonts w:ascii="Times New Roman" w:hAnsi="Times New Roman"/>
          <w:sz w:val="28"/>
          <w:szCs w:val="28"/>
        </w:rPr>
        <w:t>участков или использование их без оформленных в установленном порядке документов,</w:t>
      </w:r>
      <w:r w:rsidR="00540337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удостоверяющих право на землю;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F38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использованием земель по целевому назначению;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bookmarkStart w:id="38" w:name="YANDEX_50"/>
      <w:bookmarkEnd w:id="38"/>
      <w:r w:rsidR="00540337">
        <w:rPr>
          <w:rStyle w:val="highlight"/>
          <w:rFonts w:ascii="Times New Roman" w:hAnsi="Times New Roman"/>
          <w:sz w:val="28"/>
          <w:szCs w:val="28"/>
        </w:rPr>
        <w:t>контроль за соблюдением порядка переуступ</w:t>
      </w:r>
      <w:r w:rsidR="000E4064">
        <w:rPr>
          <w:rStyle w:val="highlight"/>
          <w:rFonts w:ascii="Times New Roman" w:hAnsi="Times New Roman"/>
          <w:sz w:val="28"/>
          <w:szCs w:val="28"/>
        </w:rPr>
        <w:t>ки права пользования землей</w:t>
      </w:r>
      <w:proofErr w:type="gramStart"/>
      <w:r w:rsidR="000E4064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;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- </w:t>
      </w:r>
      <w:bookmarkStart w:id="39" w:name="YANDEX_52"/>
      <w:bookmarkEnd w:id="39"/>
      <w:proofErr w:type="gramStart"/>
      <w:r w:rsidR="000E4064">
        <w:rPr>
          <w:rStyle w:val="highlight"/>
          <w:rFonts w:ascii="Times New Roman" w:hAnsi="Times New Roman"/>
          <w:sz w:val="28"/>
          <w:szCs w:val="28"/>
        </w:rPr>
        <w:t>контроль за</w:t>
      </w:r>
      <w:proofErr w:type="gramEnd"/>
      <w:r w:rsidR="000E4064">
        <w:rPr>
          <w:rStyle w:val="highlight"/>
          <w:rFonts w:ascii="Times New Roman" w:hAnsi="Times New Roman"/>
          <w:sz w:val="28"/>
          <w:szCs w:val="28"/>
        </w:rPr>
        <w:t xml:space="preserve"> предоставлением достоверных сведений о состоянии земель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выполнение иных требований земельного законодательства по вопросам использования и охраны земель.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bookmarkStart w:id="40" w:name="YANDEX_55"/>
      <w:bookmarkEnd w:id="4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41" w:name="YANDEX_56"/>
      <w:bookmarkEnd w:id="4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42" w:name="YANDEX_57"/>
      <w:bookmarkEnd w:id="4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 xml:space="preserve">осуществляется администрацией во взаимодействии с </w:t>
      </w:r>
      <w:r w:rsidR="00A32B39">
        <w:rPr>
          <w:rFonts w:ascii="Times New Roman" w:hAnsi="Times New Roman"/>
          <w:sz w:val="28"/>
          <w:szCs w:val="28"/>
        </w:rPr>
        <w:t>органами, осуществляющими государственный земельный контроль</w:t>
      </w:r>
      <w:r w:rsidRPr="00FF3813">
        <w:rPr>
          <w:rFonts w:ascii="Times New Roman" w:hAnsi="Times New Roman"/>
          <w:sz w:val="28"/>
          <w:szCs w:val="28"/>
        </w:rPr>
        <w:t>. Порядок взаимодействия администрации с органами,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осуществляющими государственный</w:t>
      </w:r>
      <w:bookmarkStart w:id="43" w:name="YANDEX_58"/>
      <w:bookmarkEnd w:id="4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земельный </w:t>
      </w:r>
      <w:bookmarkStart w:id="44" w:name="YANDEX_59"/>
      <w:bookmarkEnd w:id="4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и другими органами и организациями,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предусматривающий,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в частности,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сроки </w:t>
      </w:r>
      <w:proofErr w:type="gramStart"/>
      <w:r w:rsidRPr="00FF3813">
        <w:rPr>
          <w:rFonts w:ascii="Times New Roman" w:hAnsi="Times New Roman"/>
          <w:sz w:val="28"/>
          <w:szCs w:val="28"/>
        </w:rPr>
        <w:t>проведения проверок соблюдения требований законодательства</w:t>
      </w:r>
      <w:proofErr w:type="gramEnd"/>
      <w:r w:rsidRPr="00FF3813">
        <w:rPr>
          <w:rFonts w:ascii="Times New Roman" w:hAnsi="Times New Roman"/>
          <w:sz w:val="28"/>
          <w:szCs w:val="28"/>
        </w:rPr>
        <w:t xml:space="preserve"> по использованию земель, определяется соглашениями администрации и соответствующих территориальных государственных органов.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Указанный порядок соответствует действующему законодательству,</w:t>
      </w:r>
      <w:r w:rsidR="00A32B39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достаточен для исполнения полномочий по </w:t>
      </w:r>
      <w:bookmarkStart w:id="45" w:name="YANDEX_60"/>
      <w:bookmarkEnd w:id="4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46" w:name="YANDEX_61"/>
      <w:bookmarkEnd w:id="4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 xml:space="preserve">и не содержит признаков </w:t>
      </w:r>
      <w:proofErr w:type="spellStart"/>
      <w:r w:rsidRPr="00FF3813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FF3813">
        <w:rPr>
          <w:rFonts w:ascii="Times New Roman" w:hAnsi="Times New Roman"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Организация осуществления</w:t>
      </w:r>
      <w:bookmarkStart w:id="47" w:name="YANDEX_62"/>
      <w:bookmarkEnd w:id="47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48" w:name="YANDEX_63"/>
      <w:bookmarkEnd w:id="48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земельного </w:t>
      </w:r>
      <w:bookmarkStart w:id="49" w:name="YANDEX_64"/>
      <w:bookmarkEnd w:id="49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1. Действующая нормативная база для проведения</w:t>
      </w:r>
      <w:bookmarkStart w:id="50" w:name="YANDEX_65"/>
      <w:bookmarkEnd w:id="5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51" w:name="YANDEX_66"/>
      <w:bookmarkEnd w:id="5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2" w:name="YANDEX_67"/>
      <w:bookmarkEnd w:id="5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содержит достаточный инструментарий,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позволяющий организовать соответствующую контрольную работу на местах,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направленную на решение обозначенной задачи, при этом необходимо учитывать, что в сельских поселениях нет достаточного количества квалифицированных специалистов для проведения</w:t>
      </w:r>
      <w:bookmarkStart w:id="53" w:name="YANDEX_68"/>
      <w:bookmarkEnd w:id="53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54" w:name="YANDEX_69"/>
      <w:bookmarkEnd w:id="5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55" w:name="YANDEX_70"/>
      <w:bookmarkEnd w:id="55"/>
      <w:r w:rsidRPr="00FF3813">
        <w:rPr>
          <w:rStyle w:val="highlight"/>
          <w:rFonts w:ascii="Times New Roman" w:hAnsi="Times New Roman"/>
          <w:sz w:val="28"/>
          <w:szCs w:val="28"/>
        </w:rPr>
        <w:t>контроля</w:t>
      </w:r>
      <w:r w:rsidRPr="0085325E">
        <w:rPr>
          <w:rFonts w:ascii="Times New Roman" w:hAnsi="Times New Roman"/>
          <w:bCs/>
          <w:sz w:val="28"/>
          <w:szCs w:val="28"/>
        </w:rPr>
        <w:t>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1. </w:t>
      </w:r>
      <w:bookmarkStart w:id="56" w:name="YANDEX_71"/>
      <w:bookmarkEnd w:id="5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Муниципальный </w:t>
      </w:r>
      <w:bookmarkStart w:id="57" w:name="YANDEX_72"/>
      <w:bookmarkEnd w:id="5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земельный </w:t>
      </w:r>
      <w:bookmarkStart w:id="58" w:name="YANDEX_73"/>
      <w:bookmarkEnd w:id="5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контроль </w:t>
      </w:r>
      <w:r w:rsidRPr="00FF3813">
        <w:rPr>
          <w:rFonts w:ascii="Times New Roman" w:hAnsi="Times New Roman"/>
          <w:sz w:val="28"/>
          <w:szCs w:val="28"/>
        </w:rPr>
        <w:t>осуществляется в форме проверок,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проводимых в соответствии с ежегодными планами, утверждаемыми главой </w:t>
      </w:r>
      <w:bookmarkStart w:id="59" w:name="YANDEX_74"/>
      <w:bookmarkEnd w:id="5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муниципального </w:t>
      </w:r>
      <w:r w:rsidRPr="00FF3813">
        <w:rPr>
          <w:rFonts w:ascii="Times New Roman" w:hAnsi="Times New Roman"/>
          <w:sz w:val="28"/>
          <w:szCs w:val="28"/>
        </w:rPr>
        <w:t xml:space="preserve">образования и согласованными с прокуратурой до 1 сентября года, предшествующего началу нового года.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2. В планах работ </w:t>
      </w:r>
      <w:bookmarkStart w:id="60" w:name="YANDEX_75"/>
      <w:bookmarkEnd w:id="6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по </w:t>
      </w:r>
      <w:bookmarkStart w:id="61" w:name="YANDEX_76"/>
      <w:bookmarkEnd w:id="6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62" w:name="YANDEX_77"/>
      <w:bookmarkEnd w:id="6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3" w:name="YANDEX_78"/>
      <w:bookmarkEnd w:id="6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указываются: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lastRenderedPageBreak/>
        <w:t>- наименование юридического лица или фамилия,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имя, отчество индивидуального предпринимателя,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гражданина,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 xml:space="preserve">в отношении которого планируется проведение мероприятия по </w:t>
      </w:r>
      <w:bookmarkStart w:id="64" w:name="YANDEX_79"/>
      <w:bookmarkEnd w:id="6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5" w:name="YANDEX_80"/>
      <w:bookmarkEnd w:id="65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вопросы,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подлежащие проверке;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период проведения мероприятия</w:t>
      </w:r>
      <w:bookmarkStart w:id="66" w:name="YANDEX_81"/>
      <w:bookmarkEnd w:id="66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67" w:name="YANDEX_82"/>
      <w:bookmarkEnd w:id="6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68" w:name="YANDEX_83"/>
      <w:bookmarkEnd w:id="68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69" w:name="YANDEX_84"/>
      <w:bookmarkEnd w:id="69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 xml:space="preserve">; 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фамилия,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имя, отчество и должность лица (лиц), ответственного за проведение мероприятия</w:t>
      </w:r>
      <w:bookmarkStart w:id="70" w:name="YANDEX_85"/>
      <w:bookmarkEnd w:id="70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1" w:name="YANDEX_86"/>
      <w:bookmarkEnd w:id="7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72" w:name="YANDEX_87"/>
      <w:bookmarkEnd w:id="7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73" w:name="YANDEX_88"/>
      <w:bookmarkEnd w:id="73"/>
      <w:r w:rsidRPr="00FF3813">
        <w:rPr>
          <w:rStyle w:val="highlight"/>
          <w:rFonts w:ascii="Times New Roman" w:hAnsi="Times New Roman"/>
          <w:sz w:val="28"/>
          <w:szCs w:val="28"/>
        </w:rPr>
        <w:t>контролю</w:t>
      </w:r>
      <w:r w:rsidRPr="00FF3813">
        <w:rPr>
          <w:rFonts w:ascii="Times New Roman" w:hAnsi="Times New Roman"/>
          <w:sz w:val="28"/>
          <w:szCs w:val="28"/>
        </w:rPr>
        <w:t>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- участие в мероприятии</w:t>
      </w:r>
      <w:bookmarkStart w:id="74" w:name="YANDEX_89"/>
      <w:bookmarkEnd w:id="7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5" w:name="YANDEX_90"/>
      <w:bookmarkEnd w:id="75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76" w:name="YANDEX_91"/>
      <w:bookmarkEnd w:id="76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77" w:name="YANDEX_92"/>
      <w:bookmarkEnd w:id="77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представителей других заинтересованных органов, организаций,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общественных объединений и граждан.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3. При планировании мероприятий</w:t>
      </w:r>
      <w:bookmarkStart w:id="78" w:name="YANDEX_93"/>
      <w:bookmarkEnd w:id="7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по </w:t>
      </w:r>
      <w:bookmarkStart w:id="79" w:name="YANDEX_94"/>
      <w:bookmarkEnd w:id="7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муниципальному </w:t>
      </w:r>
      <w:bookmarkStart w:id="80" w:name="YANDEX_95"/>
      <w:bookmarkEnd w:id="8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земельному </w:t>
      </w:r>
      <w:bookmarkStart w:id="81" w:name="YANDEX_96"/>
      <w:bookmarkEnd w:id="81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контролю </w:t>
      </w:r>
      <w:r w:rsidRPr="00FF3813">
        <w:rPr>
          <w:rFonts w:ascii="Times New Roman" w:hAnsi="Times New Roman"/>
          <w:sz w:val="28"/>
          <w:szCs w:val="28"/>
        </w:rPr>
        <w:t>могут предусматриваться: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а) проверки по отдельным вопросам использования земель (использование земель по целевому назначению,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соблюдение установленных режимов использования земель и т.д.);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б) общие проверки по всем основным вопросам использования земель;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в) целевые проверки по использованию юридическими лицами, индивидуальными предпринимателями и гражданами,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занимающимися однородной деятельностью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(использование земель сельскохозяйственными предприятиями,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использование земель, выделенных для ведения садоводства,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огородничества и др.);</w:t>
      </w:r>
    </w:p>
    <w:p w:rsidR="00FF3813" w:rsidRPr="00FF3813" w:rsidRDefault="00FF3813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4.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Финансовое и кадровое обеспечение</w:t>
      </w:r>
      <w:bookmarkStart w:id="82" w:name="YANDEX_97"/>
      <w:bookmarkEnd w:id="82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83" w:name="YANDEX_98"/>
      <w:bookmarkEnd w:id="83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FF3813" w:rsidRPr="00FF3813" w:rsidRDefault="00865EE5" w:rsidP="006D67A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3813" w:rsidRPr="00FF3813">
        <w:rPr>
          <w:rFonts w:ascii="Times New Roman" w:hAnsi="Times New Roman"/>
          <w:sz w:val="28"/>
          <w:szCs w:val="28"/>
        </w:rPr>
        <w:t>роведением</w:t>
      </w:r>
      <w:bookmarkStart w:id="84" w:name="YANDEX_99"/>
      <w:bookmarkEnd w:id="84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85" w:name="YANDEX_100"/>
      <w:bookmarkEnd w:id="85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86" w:name="YANDEX_101"/>
      <w:bookmarkEnd w:id="86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="00FF3813" w:rsidRPr="00FF3813">
        <w:rPr>
          <w:rFonts w:ascii="Times New Roman" w:hAnsi="Times New Roman"/>
          <w:sz w:val="28"/>
          <w:szCs w:val="28"/>
        </w:rPr>
        <w:t>занимается:</w:t>
      </w:r>
      <w:r w:rsidR="0085325E">
        <w:rPr>
          <w:rFonts w:ascii="Times New Roman" w:hAnsi="Times New Roman"/>
          <w:sz w:val="28"/>
          <w:szCs w:val="28"/>
        </w:rPr>
        <w:t xml:space="preserve"> </w:t>
      </w:r>
      <w:r w:rsidR="00FF3813" w:rsidRPr="00FF3813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1</w:t>
      </w:r>
      <w:r w:rsidR="0085325E">
        <w:rPr>
          <w:rFonts w:ascii="Times New Roman" w:hAnsi="Times New Roman"/>
          <w:sz w:val="28"/>
          <w:szCs w:val="28"/>
        </w:rPr>
        <w:t>-го разряда</w:t>
      </w:r>
      <w:r w:rsidR="00FF3813" w:rsidRPr="00FF381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Решет</w:t>
      </w:r>
      <w:r w:rsidR="0085325E">
        <w:rPr>
          <w:rFonts w:ascii="Times New Roman" w:hAnsi="Times New Roman"/>
          <w:sz w:val="28"/>
          <w:szCs w:val="28"/>
        </w:rPr>
        <w:t xml:space="preserve">овского сельсовета. </w:t>
      </w:r>
      <w:r w:rsidR="00FF3813" w:rsidRPr="00FF3813">
        <w:rPr>
          <w:rFonts w:ascii="Times New Roman" w:hAnsi="Times New Roman"/>
          <w:sz w:val="28"/>
          <w:szCs w:val="28"/>
        </w:rPr>
        <w:t xml:space="preserve"> Данный специалист находится в штате администрации,</w:t>
      </w:r>
      <w:r w:rsidR="00BA4D8D">
        <w:rPr>
          <w:rFonts w:ascii="Times New Roman" w:hAnsi="Times New Roman"/>
          <w:sz w:val="28"/>
          <w:szCs w:val="28"/>
        </w:rPr>
        <w:t xml:space="preserve"> </w:t>
      </w:r>
      <w:r w:rsidR="00FF3813" w:rsidRPr="00FF3813">
        <w:rPr>
          <w:rFonts w:ascii="Times New Roman" w:hAnsi="Times New Roman"/>
          <w:sz w:val="28"/>
          <w:szCs w:val="28"/>
        </w:rPr>
        <w:t xml:space="preserve">ведение </w:t>
      </w:r>
      <w:bookmarkStart w:id="87" w:name="YANDEX_102"/>
      <w:bookmarkEnd w:id="87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муниципального </w:t>
      </w:r>
      <w:bookmarkStart w:id="88" w:name="YANDEX_103"/>
      <w:bookmarkEnd w:id="88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89" w:name="YANDEX_104"/>
      <w:bookmarkEnd w:id="89"/>
      <w:r w:rsidR="00FF3813"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="00FF3813" w:rsidRPr="00FF3813">
        <w:rPr>
          <w:rFonts w:ascii="Times New Roman" w:hAnsi="Times New Roman"/>
          <w:sz w:val="28"/>
          <w:szCs w:val="28"/>
        </w:rPr>
        <w:t xml:space="preserve">вменено </w:t>
      </w:r>
      <w:r w:rsidR="00BA4D8D">
        <w:rPr>
          <w:rFonts w:ascii="Times New Roman" w:hAnsi="Times New Roman"/>
          <w:sz w:val="28"/>
          <w:szCs w:val="28"/>
        </w:rPr>
        <w:t>ему</w:t>
      </w:r>
      <w:r w:rsidR="00FF3813" w:rsidRPr="00FF3813">
        <w:rPr>
          <w:rFonts w:ascii="Times New Roman" w:hAnsi="Times New Roman"/>
          <w:sz w:val="28"/>
          <w:szCs w:val="28"/>
        </w:rPr>
        <w:t xml:space="preserve"> в обязанности.</w:t>
      </w:r>
    </w:p>
    <w:p w:rsidR="00FF3813" w:rsidRPr="00FF3813" w:rsidRDefault="00FF3813" w:rsidP="006D67A6">
      <w:pPr>
        <w:pStyle w:val="western"/>
        <w:spacing w:after="202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t>Проведение</w:t>
      </w:r>
      <w:bookmarkStart w:id="90" w:name="YANDEX_105"/>
      <w:bookmarkEnd w:id="90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91" w:name="YANDEX_106"/>
      <w:bookmarkEnd w:id="91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</w:p>
    <w:p w:rsidR="00221112" w:rsidRPr="00221112" w:rsidRDefault="00FF3813" w:rsidP="00221112">
      <w:pPr>
        <w:jc w:val="both"/>
        <w:rPr>
          <w:rFonts w:ascii="Times New Roman" w:hAnsi="Times New Roman" w:cs="Times New Roman"/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Согласно Федеральному Закону от 24.07.2002г. № 101-ФЗ «Об обороте земель сельскохозяйственного назначения»</w:t>
      </w:r>
      <w:r w:rsidR="0022111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важнейшим принципом, на котором основывается оборот земель сельскохозяйственного назначения,</w:t>
      </w:r>
      <w:r w:rsidR="00221112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является сохранение целевого использования земельных участков. Задача</w:t>
      </w:r>
      <w:bookmarkStart w:id="92" w:name="YANDEX_107"/>
      <w:bookmarkEnd w:id="92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93" w:name="YANDEX_108"/>
      <w:bookmarkEnd w:id="9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94" w:name="YANDEX_109"/>
      <w:bookmarkEnd w:id="94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 xml:space="preserve">– это выявление не рационально и не эффективно используемых земель. </w:t>
      </w:r>
      <w:r w:rsidR="006E656D">
        <w:rPr>
          <w:rFonts w:ascii="Times New Roman" w:hAnsi="Times New Roman" w:cs="Times New Roman"/>
          <w:sz w:val="28"/>
          <w:szCs w:val="28"/>
        </w:rPr>
        <w:t>За 2013</w:t>
      </w:r>
      <w:r w:rsidR="00865EE5">
        <w:rPr>
          <w:rFonts w:ascii="Times New Roman" w:hAnsi="Times New Roman" w:cs="Times New Roman"/>
          <w:sz w:val="28"/>
          <w:szCs w:val="28"/>
        </w:rPr>
        <w:t xml:space="preserve"> год проведена 1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(</w:t>
      </w:r>
      <w:r w:rsidR="00865EE5">
        <w:rPr>
          <w:rFonts w:ascii="Times New Roman" w:hAnsi="Times New Roman" w:cs="Times New Roman"/>
          <w:sz w:val="28"/>
          <w:szCs w:val="28"/>
        </w:rPr>
        <w:t>одна</w:t>
      </w:r>
      <w:r w:rsidR="00221112" w:rsidRPr="00221112">
        <w:rPr>
          <w:rFonts w:ascii="Times New Roman" w:hAnsi="Times New Roman" w:cs="Times New Roman"/>
          <w:sz w:val="28"/>
          <w:szCs w:val="28"/>
        </w:rPr>
        <w:t>) планов</w:t>
      </w:r>
      <w:r w:rsidR="00865EE5">
        <w:rPr>
          <w:rFonts w:ascii="Times New Roman" w:hAnsi="Times New Roman" w:cs="Times New Roman"/>
          <w:sz w:val="28"/>
          <w:szCs w:val="28"/>
        </w:rPr>
        <w:t>ая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65EE5">
        <w:rPr>
          <w:rFonts w:ascii="Times New Roman" w:hAnsi="Times New Roman" w:cs="Times New Roman"/>
          <w:sz w:val="28"/>
          <w:szCs w:val="28"/>
        </w:rPr>
        <w:t>ка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в отношении следующих лиц:</w:t>
      </w:r>
    </w:p>
    <w:p w:rsidR="00865EE5" w:rsidRDefault="006E656D" w:rsidP="00221112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«Нива» </w:t>
      </w:r>
      <w:r w:rsidR="00221112" w:rsidRPr="00221112">
        <w:rPr>
          <w:rFonts w:ascii="Times New Roman" w:hAnsi="Times New Roman" w:cs="Times New Roman"/>
          <w:sz w:val="28"/>
          <w:szCs w:val="28"/>
        </w:rPr>
        <w:t>(</w:t>
      </w:r>
      <w:r w:rsidR="00865EE5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221112" w:rsidRPr="0022111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865EE5">
        <w:rPr>
          <w:rFonts w:ascii="Times New Roman" w:hAnsi="Times New Roman" w:cs="Times New Roman"/>
          <w:sz w:val="28"/>
          <w:szCs w:val="28"/>
        </w:rPr>
        <w:t>.</w:t>
      </w:r>
    </w:p>
    <w:p w:rsidR="00221112" w:rsidRPr="00865EE5" w:rsidRDefault="00221112" w:rsidP="00865EE5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65EE5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FF3813" w:rsidRPr="00FF3813" w:rsidRDefault="00FF3813" w:rsidP="006D67A6">
      <w:pPr>
        <w:pStyle w:val="western"/>
        <w:spacing w:after="0"/>
        <w:jc w:val="center"/>
        <w:rPr>
          <w:sz w:val="28"/>
          <w:szCs w:val="28"/>
        </w:rPr>
      </w:pPr>
      <w:r w:rsidRPr="00FF3813">
        <w:rPr>
          <w:rFonts w:ascii="Times New Roman" w:hAnsi="Times New Roman"/>
          <w:b/>
          <w:bCs/>
          <w:sz w:val="28"/>
          <w:szCs w:val="28"/>
        </w:rPr>
        <w:lastRenderedPageBreak/>
        <w:t>Выводы и предложения по результатам</w:t>
      </w:r>
      <w:bookmarkStart w:id="95" w:name="YANDEX_110"/>
      <w:bookmarkEnd w:id="95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Start w:id="96" w:name="YANDEX_111"/>
      <w:bookmarkEnd w:id="96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земельного </w:t>
      </w:r>
      <w:bookmarkStart w:id="97" w:name="YANDEX_112"/>
      <w:bookmarkEnd w:id="97"/>
      <w:r w:rsidRPr="00FF3813">
        <w:rPr>
          <w:rStyle w:val="highlight"/>
          <w:rFonts w:ascii="Times New Roman" w:hAnsi="Times New Roman"/>
          <w:b/>
          <w:bCs/>
          <w:sz w:val="28"/>
          <w:szCs w:val="28"/>
        </w:rPr>
        <w:t>контроля</w:t>
      </w:r>
      <w:r w:rsidRPr="00FF3813">
        <w:rPr>
          <w:rFonts w:ascii="Times New Roman" w:hAnsi="Times New Roman"/>
          <w:b/>
          <w:bCs/>
          <w:sz w:val="28"/>
          <w:szCs w:val="28"/>
        </w:rPr>
        <w:t>.</w:t>
      </w:r>
    </w:p>
    <w:p w:rsidR="00FF3813" w:rsidRPr="00FF3813" w:rsidRDefault="00FF3813" w:rsidP="00CC209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>Проверяющими органами замечаний по проведению</w:t>
      </w:r>
      <w:bookmarkStart w:id="98" w:name="YANDEX_113"/>
      <w:bookmarkEnd w:id="98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99" w:name="YANDEX_114"/>
      <w:bookmarkEnd w:id="99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100" w:name="YANDEX_115"/>
      <w:bookmarkEnd w:id="100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за истекший период не было. Качество</w:t>
      </w:r>
      <w:bookmarkStart w:id="101" w:name="YANDEX_116"/>
      <w:bookmarkEnd w:id="101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муниципального </w:t>
      </w:r>
      <w:bookmarkStart w:id="102" w:name="YANDEX_117"/>
      <w:bookmarkEnd w:id="102"/>
      <w:r w:rsidRPr="00FF3813">
        <w:rPr>
          <w:rStyle w:val="highlight"/>
          <w:rFonts w:ascii="Times New Roman" w:hAnsi="Times New Roman"/>
          <w:sz w:val="28"/>
          <w:szCs w:val="28"/>
        </w:rPr>
        <w:t xml:space="preserve">земельного </w:t>
      </w:r>
      <w:bookmarkStart w:id="103" w:name="YANDEX_118"/>
      <w:bookmarkEnd w:id="103"/>
      <w:r w:rsidRPr="00FF3813">
        <w:rPr>
          <w:rStyle w:val="highlight"/>
          <w:rFonts w:ascii="Times New Roman" w:hAnsi="Times New Roman"/>
          <w:sz w:val="28"/>
          <w:szCs w:val="28"/>
        </w:rPr>
        <w:t xml:space="preserve">контроля </w:t>
      </w:r>
      <w:r w:rsidRPr="00FF3813">
        <w:rPr>
          <w:rFonts w:ascii="Times New Roman" w:hAnsi="Times New Roman"/>
          <w:sz w:val="28"/>
          <w:szCs w:val="28"/>
        </w:rPr>
        <w:t>возрастает при взаимодействии с органами,</w:t>
      </w:r>
      <w:r w:rsidR="00CC2096">
        <w:rPr>
          <w:rFonts w:ascii="Times New Roman" w:hAnsi="Times New Roman"/>
          <w:sz w:val="28"/>
          <w:szCs w:val="28"/>
        </w:rPr>
        <w:t xml:space="preserve"> </w:t>
      </w:r>
      <w:r w:rsidRPr="00FF3813">
        <w:rPr>
          <w:rFonts w:ascii="Times New Roman" w:hAnsi="Times New Roman"/>
          <w:sz w:val="28"/>
          <w:szCs w:val="28"/>
        </w:rPr>
        <w:t>проводящими государственный</w:t>
      </w:r>
      <w:bookmarkStart w:id="104" w:name="YANDEX_119"/>
      <w:bookmarkEnd w:id="104"/>
      <w:r w:rsidRPr="00FF3813">
        <w:rPr>
          <w:rStyle w:val="highlight"/>
          <w:rFonts w:ascii="Times New Roman" w:hAnsi="Times New Roman"/>
          <w:sz w:val="28"/>
          <w:szCs w:val="28"/>
        </w:rPr>
        <w:t xml:space="preserve"> земельный </w:t>
      </w:r>
      <w:bookmarkStart w:id="105" w:name="YANDEX_120"/>
      <w:bookmarkEnd w:id="105"/>
      <w:r w:rsidRPr="00FF3813">
        <w:rPr>
          <w:rStyle w:val="highlight"/>
          <w:rFonts w:ascii="Times New Roman" w:hAnsi="Times New Roman"/>
          <w:sz w:val="28"/>
          <w:szCs w:val="28"/>
        </w:rPr>
        <w:t>контроль</w:t>
      </w:r>
      <w:bookmarkStart w:id="106" w:name="YANDEX_LAST"/>
      <w:bookmarkEnd w:id="106"/>
      <w:r w:rsidRPr="00FF3813">
        <w:rPr>
          <w:rFonts w:ascii="Times New Roman" w:hAnsi="Times New Roman"/>
          <w:sz w:val="28"/>
          <w:szCs w:val="28"/>
        </w:rPr>
        <w:t xml:space="preserve">. </w:t>
      </w:r>
    </w:p>
    <w:p w:rsidR="00FF3813" w:rsidRPr="00FF3813" w:rsidRDefault="00FF3813" w:rsidP="00FF3813">
      <w:pPr>
        <w:pStyle w:val="western"/>
        <w:spacing w:after="240"/>
        <w:jc w:val="both"/>
        <w:rPr>
          <w:sz w:val="28"/>
          <w:szCs w:val="28"/>
        </w:rPr>
      </w:pPr>
    </w:p>
    <w:p w:rsidR="00FF3813" w:rsidRPr="00FF3813" w:rsidRDefault="00FF3813" w:rsidP="00CC2096">
      <w:pPr>
        <w:pStyle w:val="western"/>
        <w:spacing w:after="202"/>
        <w:jc w:val="both"/>
        <w:rPr>
          <w:sz w:val="28"/>
          <w:szCs w:val="28"/>
        </w:rPr>
      </w:pPr>
      <w:r w:rsidRPr="00FF3813">
        <w:rPr>
          <w:rFonts w:ascii="Times New Roman" w:hAnsi="Times New Roman"/>
          <w:sz w:val="28"/>
          <w:szCs w:val="28"/>
        </w:rPr>
        <w:t xml:space="preserve">Глава </w:t>
      </w:r>
      <w:r w:rsidR="00865EE5">
        <w:rPr>
          <w:rFonts w:ascii="Times New Roman" w:hAnsi="Times New Roman"/>
          <w:sz w:val="28"/>
          <w:szCs w:val="28"/>
        </w:rPr>
        <w:t>Решет</w:t>
      </w:r>
      <w:r w:rsidR="00CC2096">
        <w:rPr>
          <w:rFonts w:ascii="Times New Roman" w:hAnsi="Times New Roman"/>
          <w:sz w:val="28"/>
          <w:szCs w:val="28"/>
        </w:rPr>
        <w:t xml:space="preserve">овского сельсовета              </w:t>
      </w:r>
      <w:r w:rsidR="00865EE5">
        <w:rPr>
          <w:rFonts w:ascii="Times New Roman" w:hAnsi="Times New Roman"/>
          <w:sz w:val="28"/>
          <w:szCs w:val="28"/>
        </w:rPr>
        <w:t xml:space="preserve">                              </w:t>
      </w:r>
      <w:r w:rsidR="00CC2096">
        <w:rPr>
          <w:rFonts w:ascii="Times New Roman" w:hAnsi="Times New Roman"/>
          <w:sz w:val="28"/>
          <w:szCs w:val="28"/>
        </w:rPr>
        <w:t xml:space="preserve">        </w:t>
      </w:r>
      <w:r w:rsidR="00865EE5">
        <w:rPr>
          <w:rFonts w:ascii="Times New Roman" w:hAnsi="Times New Roman"/>
          <w:sz w:val="28"/>
          <w:szCs w:val="28"/>
        </w:rPr>
        <w:t>П.П. Шенфельд</w:t>
      </w:r>
      <w:r w:rsidR="00CC2096">
        <w:rPr>
          <w:rFonts w:ascii="Times New Roman" w:hAnsi="Times New Roman"/>
          <w:sz w:val="28"/>
          <w:szCs w:val="28"/>
        </w:rPr>
        <w:t xml:space="preserve">    </w:t>
      </w:r>
    </w:p>
    <w:p w:rsidR="00FA7AA4" w:rsidRPr="00FF3813" w:rsidRDefault="00FA7AA4" w:rsidP="00FF3813">
      <w:pPr>
        <w:jc w:val="both"/>
        <w:rPr>
          <w:sz w:val="28"/>
          <w:szCs w:val="28"/>
        </w:rPr>
      </w:pPr>
    </w:p>
    <w:sectPr w:rsidR="00FA7AA4" w:rsidRPr="00FF3813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8"/>
        </w:tabs>
        <w:ind w:left="247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7"/>
        </w:tabs>
        <w:ind w:left="34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6"/>
        </w:tabs>
        <w:ind w:left="4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5"/>
        </w:tabs>
        <w:ind w:left="52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3"/>
        </w:tabs>
        <w:ind w:left="717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2"/>
        </w:tabs>
        <w:ind w:left="811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13"/>
    <w:rsid w:val="000B6717"/>
    <w:rsid w:val="000E4064"/>
    <w:rsid w:val="00221112"/>
    <w:rsid w:val="002418DF"/>
    <w:rsid w:val="00244D53"/>
    <w:rsid w:val="002C1A1C"/>
    <w:rsid w:val="00367302"/>
    <w:rsid w:val="003D06F4"/>
    <w:rsid w:val="00411341"/>
    <w:rsid w:val="00433AD7"/>
    <w:rsid w:val="004B40B0"/>
    <w:rsid w:val="00513072"/>
    <w:rsid w:val="00514D6F"/>
    <w:rsid w:val="00540337"/>
    <w:rsid w:val="00547009"/>
    <w:rsid w:val="005A0CC7"/>
    <w:rsid w:val="00634C08"/>
    <w:rsid w:val="006D67A6"/>
    <w:rsid w:val="006E656D"/>
    <w:rsid w:val="0085325E"/>
    <w:rsid w:val="00865EE5"/>
    <w:rsid w:val="008E2ED7"/>
    <w:rsid w:val="009A6D11"/>
    <w:rsid w:val="00A32B39"/>
    <w:rsid w:val="00B77696"/>
    <w:rsid w:val="00B809DD"/>
    <w:rsid w:val="00B96FEF"/>
    <w:rsid w:val="00BA4D8D"/>
    <w:rsid w:val="00CB73FC"/>
    <w:rsid w:val="00CC1369"/>
    <w:rsid w:val="00CC2096"/>
    <w:rsid w:val="00D72401"/>
    <w:rsid w:val="00F93249"/>
    <w:rsid w:val="00FA7AA4"/>
    <w:rsid w:val="00FE6BAA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3813"/>
    <w:pPr>
      <w:spacing w:before="100" w:beforeAutospacing="1" w:after="115" w:line="276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FF3813"/>
  </w:style>
  <w:style w:type="paragraph" w:styleId="a3">
    <w:name w:val="Balloon Text"/>
    <w:basedOn w:val="a"/>
    <w:link w:val="a4"/>
    <w:uiPriority w:val="99"/>
    <w:semiHidden/>
    <w:unhideWhenUsed/>
    <w:rsid w:val="006D6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2013-01-31T06:27:00Z</cp:lastPrinted>
  <dcterms:created xsi:type="dcterms:W3CDTF">2014-01-09T07:30:00Z</dcterms:created>
  <dcterms:modified xsi:type="dcterms:W3CDTF">2014-01-09T09:17:00Z</dcterms:modified>
</cp:coreProperties>
</file>