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B2" w:rsidRPr="00393BB2" w:rsidRDefault="00393BB2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ст. 133 Трудового кодекса Российской Федерации, минимальный </w:t>
      </w:r>
      <w:proofErr w:type="gramStart"/>
      <w:r w:rsidRPr="0039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оплаты труда</w:t>
      </w:r>
      <w:proofErr w:type="gramEnd"/>
      <w:r w:rsidRPr="0039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 </w:t>
      </w:r>
    </w:p>
    <w:p w:rsidR="00393BB2" w:rsidRPr="00393BB2" w:rsidRDefault="00393BB2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07.03.2018 № 41-ФЗ «О внесении изменения в статью 1 Федерального закона "О минимальном </w:t>
      </w:r>
      <w:proofErr w:type="gramStart"/>
      <w:r w:rsidRPr="0039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 оплаты труда</w:t>
      </w:r>
      <w:proofErr w:type="gramEnd"/>
      <w:r w:rsidRPr="0039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установлен минимальный размер оплаты труда в Российской Федерации с 01 мая 2018 года - 11 163 рублей в месяц. </w:t>
      </w:r>
    </w:p>
    <w:p w:rsidR="00393BB2" w:rsidRPr="00393BB2" w:rsidRDefault="00393BB2" w:rsidP="009C0E4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BB2">
        <w:rPr>
          <w:rFonts w:ascii="Times New Roman" w:hAnsi="Times New Roman" w:cs="Times New Roman"/>
          <w:sz w:val="28"/>
          <w:szCs w:val="28"/>
        </w:rPr>
        <w:t>Таким образом, с 1 мая 2018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13953,75 рублей (минимальный размер оплаты труда в Российской Федерации 11 163 рублей с учетом районного коэффициента 1,25).</w:t>
      </w:r>
      <w:proofErr w:type="gramEnd"/>
    </w:p>
    <w:p w:rsidR="00393BB2" w:rsidRPr="00393BB2" w:rsidRDefault="00393BB2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0E45" w:rsidRDefault="00393BB2" w:rsidP="009C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Выплата заработной платы работникам в размере ниже минимальный размер оплаты труда, влечет для работодателя административную ответственность по ч. 6 ст. 5.27 </w:t>
      </w:r>
      <w:proofErr w:type="spellStart"/>
      <w:r w:rsidRPr="0039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39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9C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</w:t>
      </w:r>
      <w:r w:rsidR="009C0E4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</w:t>
      </w:r>
      <w:proofErr w:type="gramEnd"/>
      <w:r w:rsidR="009C0E45">
        <w:rPr>
          <w:rFonts w:ascii="Times New Roman" w:hAnsi="Times New Roman" w:cs="Times New Roman"/>
          <w:sz w:val="28"/>
          <w:szCs w:val="28"/>
        </w:rPr>
        <w:t xml:space="preserve"> на юридических лиц - от тридцати тысяч до пятидесяти тысяч рублей.</w:t>
      </w:r>
    </w:p>
    <w:p w:rsidR="009031D5" w:rsidRDefault="009031D5" w:rsidP="009C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1D5" w:rsidRDefault="009031D5" w:rsidP="009C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Кочковского района</w:t>
      </w:r>
    </w:p>
    <w:p w:rsidR="009031D5" w:rsidRDefault="009031D5" w:rsidP="009C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О.А. Огнева</w:t>
      </w:r>
    </w:p>
    <w:p w:rsidR="00843D62" w:rsidRPr="00393BB2" w:rsidRDefault="00843D62" w:rsidP="009C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D62" w:rsidRPr="00393BB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BB2"/>
    <w:rsid w:val="002A5909"/>
    <w:rsid w:val="00393BB2"/>
    <w:rsid w:val="00843D62"/>
    <w:rsid w:val="009031D5"/>
    <w:rsid w:val="009C0E45"/>
    <w:rsid w:val="00C0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>Home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2018-05-21T09:12:00Z</dcterms:created>
  <dcterms:modified xsi:type="dcterms:W3CDTF">2018-05-21T09:18:00Z</dcterms:modified>
</cp:coreProperties>
</file>