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4119" w:rsidP="00134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 положен перерасчет пенсии за детей?</w:t>
      </w:r>
    </w:p>
    <w:p w:rsidR="00134119" w:rsidRDefault="00134119" w:rsidP="00134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119" w:rsidRDefault="00134119" w:rsidP="0013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119" w:rsidRDefault="00134119" w:rsidP="00134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порядок формирования пенсионных прав и расчета страховой пенсии позволяет повысить размер назначенной страховой пенсии некоторым пенси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нерам, имеющим преимущественно «советский» стаж, путем ее перерасчета в соответствии с имеющимися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нестраховыми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периодами, которые у гражданина были учтены по старым правилам (через оценку пенсионных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исходя из стоимости страхового года), либо при совпадении их с работой учтены как страховые периоды.</w:t>
      </w:r>
    </w:p>
    <w:p w:rsidR="00134119" w:rsidRDefault="00134119" w:rsidP="00134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такой перерасчет может быть выгоден тем пенсионерам,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осуществляли уход за двумя и более детьми, а также имеют непродолж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тельный трудовой стаж и невысокую заработную плату. В ряде случаев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периоды по уходу за детьми дают таким пенсионерам больше пенсионных баллов, чем произведенный учет периода работы.</w:t>
      </w:r>
    </w:p>
    <w:p w:rsidR="00134119" w:rsidRDefault="00134119" w:rsidP="00134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Перерасчет не положен гражданам, которым установлена государственная пенсия в фиксированном размере.</w:t>
      </w:r>
    </w:p>
    <w:p w:rsidR="00134119" w:rsidRDefault="00134119" w:rsidP="00134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4119" w:rsidRPr="00134119" w:rsidRDefault="00134119" w:rsidP="0013411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Стоит учитывать, что за перерасчетом пенсии следует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ращаться только тем гражданам, кому она была назначена до 2015 года. При исчислении пенсий, назначаемых по новой пенсионной формуле с 2015 года, по закону учитывае</w:t>
      </w:r>
      <w:r w:rsidR="00BB61B4">
        <w:rPr>
          <w:rFonts w:ascii="Times New Roman" w:hAnsi="Times New Roman" w:cs="Times New Roman"/>
          <w:b/>
          <w:sz w:val="28"/>
          <w:szCs w:val="28"/>
        </w:rPr>
        <w:t>тся наиболее выгодный вариант, поэтому в их перерасчете нет необходимости.</w:t>
      </w:r>
    </w:p>
    <w:sectPr w:rsidR="00134119" w:rsidRPr="00134119" w:rsidSect="001341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134119"/>
    <w:rsid w:val="00134119"/>
    <w:rsid w:val="00BB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2017-10-04T09:24:00Z</dcterms:created>
  <dcterms:modified xsi:type="dcterms:W3CDTF">2017-10-04T09:37:00Z</dcterms:modified>
</cp:coreProperties>
</file>