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CC" w:rsidRDefault="004515CC" w:rsidP="004515CC">
      <w:pPr>
        <w:pStyle w:val="a3"/>
        <w:rPr>
          <w:rFonts w:ascii="Bookman Old Style" w:hAnsi="Bookman Old Style" w:cs="Bookman Old Style"/>
          <w:b w:val="0"/>
          <w:bCs w:val="0"/>
          <w:sz w:val="28"/>
          <w:szCs w:val="28"/>
        </w:rPr>
      </w:pPr>
      <w:r>
        <w:rPr>
          <w:rFonts w:ascii="Bookman Old Style" w:hAnsi="Bookman Old Style" w:cs="Bookman Old Style"/>
          <w:b w:val="0"/>
          <w:bCs w:val="0"/>
          <w:sz w:val="28"/>
          <w:szCs w:val="28"/>
        </w:rPr>
        <w:t xml:space="preserve">АНКЕТА </w:t>
      </w:r>
    </w:p>
    <w:p w:rsidR="004515CC" w:rsidRDefault="004515CC" w:rsidP="004515CC">
      <w:pPr>
        <w:jc w:val="both"/>
        <w:rPr>
          <w:rFonts w:ascii="Bookman Old Style" w:hAnsi="Bookman Old Style" w:cs="Bookman Old Style"/>
          <w:b/>
          <w:bCs/>
        </w:rPr>
      </w:pPr>
    </w:p>
    <w:p w:rsidR="004515CC" w:rsidRDefault="004515CC" w:rsidP="004515CC">
      <w:pPr>
        <w:jc w:val="both"/>
        <w:rPr>
          <w:rFonts w:ascii="Bookman Old Style" w:hAnsi="Bookman Old Style" w:cs="Bookman Old Style"/>
          <w:b/>
          <w:bCs/>
        </w:rPr>
      </w:pPr>
    </w:p>
    <w:p w:rsidR="004515CC" w:rsidRPr="004515CC" w:rsidRDefault="004515CC" w:rsidP="004515CC">
      <w:pPr>
        <w:jc w:val="both"/>
        <w:rPr>
          <w:rFonts w:ascii="Times New Roman" w:hAnsi="Times New Roman" w:cs="Times New Roman"/>
        </w:rPr>
      </w:pPr>
      <w:r w:rsidRPr="004515CC">
        <w:rPr>
          <w:rFonts w:ascii="Times New Roman" w:hAnsi="Times New Roman" w:cs="Times New Roman"/>
        </w:rPr>
        <w:t>1.</w:t>
      </w:r>
      <w:r w:rsidRPr="004515CC">
        <w:rPr>
          <w:rFonts w:ascii="Times New Roman" w:hAnsi="Times New Roman" w:cs="Times New Roman"/>
        </w:rPr>
        <w:tab/>
        <w:t xml:space="preserve">Муниципальное образование: Администрация Решетовского сельсовета. </w:t>
      </w:r>
    </w:p>
    <w:p w:rsidR="004515CC" w:rsidRPr="004515CC" w:rsidRDefault="004515CC" w:rsidP="004515CC">
      <w:pPr>
        <w:jc w:val="both"/>
        <w:rPr>
          <w:rFonts w:ascii="Times New Roman" w:hAnsi="Times New Roman" w:cs="Times New Roman"/>
        </w:rPr>
      </w:pPr>
      <w:r w:rsidRPr="004515CC">
        <w:rPr>
          <w:rFonts w:ascii="Times New Roman" w:hAnsi="Times New Roman" w:cs="Times New Roman"/>
        </w:rPr>
        <w:t>2.</w:t>
      </w:r>
      <w:r w:rsidRPr="004515CC">
        <w:rPr>
          <w:rFonts w:ascii="Times New Roman" w:hAnsi="Times New Roman" w:cs="Times New Roman"/>
        </w:rPr>
        <w:tab/>
        <w:t xml:space="preserve">Муниципальное унитарное предприятие </w:t>
      </w:r>
      <w:proofErr w:type="spellStart"/>
      <w:r w:rsidRPr="004515CC">
        <w:rPr>
          <w:rFonts w:ascii="Times New Roman" w:hAnsi="Times New Roman" w:cs="Times New Roman"/>
        </w:rPr>
        <w:t>Решетовское</w:t>
      </w:r>
      <w:proofErr w:type="spellEnd"/>
      <w:r w:rsidRPr="004515CC">
        <w:rPr>
          <w:rFonts w:ascii="Times New Roman" w:hAnsi="Times New Roman" w:cs="Times New Roman"/>
        </w:rPr>
        <w:t xml:space="preserve"> жилищно-коммунальное хозяйство.</w:t>
      </w:r>
    </w:p>
    <w:p w:rsidR="004515CC" w:rsidRPr="004515CC" w:rsidRDefault="004515CC" w:rsidP="004515CC">
      <w:pPr>
        <w:jc w:val="both"/>
        <w:rPr>
          <w:rFonts w:ascii="Times New Roman" w:hAnsi="Times New Roman" w:cs="Times New Roman"/>
        </w:rPr>
      </w:pPr>
      <w:r w:rsidRPr="004515CC">
        <w:rPr>
          <w:rFonts w:ascii="Times New Roman" w:hAnsi="Times New Roman" w:cs="Times New Roman"/>
        </w:rPr>
        <w:t xml:space="preserve">3. </w:t>
      </w:r>
      <w:r w:rsidRPr="004515CC">
        <w:rPr>
          <w:rFonts w:ascii="Times New Roman" w:hAnsi="Times New Roman" w:cs="Times New Roman"/>
        </w:rPr>
        <w:tab/>
        <w:t>Организация филиалом не является.</w:t>
      </w:r>
    </w:p>
    <w:p w:rsidR="004515CC" w:rsidRPr="004515CC" w:rsidRDefault="004515CC" w:rsidP="004515CC">
      <w:pPr>
        <w:jc w:val="both"/>
        <w:rPr>
          <w:rFonts w:ascii="Times New Roman" w:hAnsi="Times New Roman" w:cs="Times New Roman"/>
        </w:rPr>
      </w:pPr>
      <w:r w:rsidRPr="004515CC">
        <w:rPr>
          <w:rFonts w:ascii="Times New Roman" w:hAnsi="Times New Roman" w:cs="Times New Roman"/>
        </w:rPr>
        <w:t>4.</w:t>
      </w:r>
      <w:r w:rsidRPr="004515CC">
        <w:rPr>
          <w:rFonts w:ascii="Times New Roman" w:hAnsi="Times New Roman" w:cs="Times New Roman"/>
        </w:rPr>
        <w:tab/>
        <w:t>Организационно-правовая форма: МУП</w:t>
      </w:r>
    </w:p>
    <w:p w:rsidR="004515CC" w:rsidRPr="004515CC" w:rsidRDefault="004515CC" w:rsidP="004515C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515CC">
        <w:rPr>
          <w:rFonts w:ascii="Times New Roman" w:hAnsi="Times New Roman" w:cs="Times New Roman"/>
        </w:rPr>
        <w:t xml:space="preserve">5. </w:t>
      </w:r>
      <w:r w:rsidRPr="004515CC">
        <w:rPr>
          <w:rFonts w:ascii="Times New Roman" w:hAnsi="Times New Roman" w:cs="Times New Roman"/>
        </w:rPr>
        <w:tab/>
        <w:t xml:space="preserve">Юридический адрес: 632481 Новосибирская обл., </w:t>
      </w:r>
      <w:proofErr w:type="spellStart"/>
      <w:r w:rsidRPr="004515CC">
        <w:rPr>
          <w:rFonts w:ascii="Times New Roman" w:hAnsi="Times New Roman" w:cs="Times New Roman"/>
        </w:rPr>
        <w:t>Кочковский</w:t>
      </w:r>
      <w:proofErr w:type="spellEnd"/>
      <w:r w:rsidRPr="004515CC">
        <w:rPr>
          <w:rFonts w:ascii="Times New Roman" w:hAnsi="Times New Roman" w:cs="Times New Roman"/>
        </w:rPr>
        <w:t xml:space="preserve"> район, с</w:t>
      </w:r>
      <w:proofErr w:type="gramStart"/>
      <w:r w:rsidRPr="004515CC">
        <w:rPr>
          <w:rFonts w:ascii="Times New Roman" w:hAnsi="Times New Roman" w:cs="Times New Roman"/>
        </w:rPr>
        <w:t>.Р</w:t>
      </w:r>
      <w:proofErr w:type="gramEnd"/>
      <w:r w:rsidRPr="004515CC">
        <w:rPr>
          <w:rFonts w:ascii="Times New Roman" w:hAnsi="Times New Roman" w:cs="Times New Roman"/>
        </w:rPr>
        <w:t>ешеты, ул.Олимпийская, 2 «А» телефон 8 383 56 25007, факс 8 383 56 25007, электронная почта</w:t>
      </w:r>
      <w:r w:rsidRPr="004515CC">
        <w:rPr>
          <w:rFonts w:ascii="Times New Roman" w:hAnsi="Times New Roman" w:cs="Times New Roman"/>
          <w:color w:val="000000"/>
        </w:rPr>
        <w:t xml:space="preserve">  ccnov2010@gmail.com</w:t>
      </w:r>
    </w:p>
    <w:p w:rsidR="004515CC" w:rsidRPr="004515CC" w:rsidRDefault="004515CC" w:rsidP="004515CC">
      <w:pPr>
        <w:jc w:val="both"/>
        <w:rPr>
          <w:rFonts w:ascii="Times New Roman" w:hAnsi="Times New Roman" w:cs="Times New Roman"/>
        </w:rPr>
      </w:pPr>
      <w:r w:rsidRPr="004515CC">
        <w:rPr>
          <w:rFonts w:ascii="Times New Roman" w:hAnsi="Times New Roman" w:cs="Times New Roman"/>
        </w:rPr>
        <w:t>6.</w:t>
      </w:r>
      <w:r w:rsidRPr="004515CC">
        <w:rPr>
          <w:rFonts w:ascii="Times New Roman" w:hAnsi="Times New Roman" w:cs="Times New Roman"/>
        </w:rPr>
        <w:tab/>
        <w:t xml:space="preserve">Коды ОГРН1065456000191, ИНН5426104015, </w:t>
      </w:r>
      <w:r w:rsidRPr="00800FA7">
        <w:rPr>
          <w:rFonts w:ascii="Times New Roman" w:hAnsi="Times New Roman" w:cs="Times New Roman"/>
          <w:highlight w:val="yellow"/>
        </w:rPr>
        <w:t>ОКАТО 50225813000</w:t>
      </w:r>
      <w:r w:rsidRPr="004515CC">
        <w:rPr>
          <w:rFonts w:ascii="Times New Roman" w:hAnsi="Times New Roman" w:cs="Times New Roman"/>
        </w:rPr>
        <w:t>, ОКТМО 50625413, КПП 542601001.</w:t>
      </w:r>
    </w:p>
    <w:p w:rsidR="004515CC" w:rsidRPr="004515CC" w:rsidRDefault="004515CC" w:rsidP="004515CC">
      <w:pPr>
        <w:jc w:val="both"/>
        <w:rPr>
          <w:rFonts w:ascii="Times New Roman" w:hAnsi="Times New Roman" w:cs="Times New Roman"/>
        </w:rPr>
      </w:pPr>
      <w:r w:rsidRPr="004515CC">
        <w:rPr>
          <w:rFonts w:ascii="Times New Roman" w:hAnsi="Times New Roman" w:cs="Times New Roman"/>
        </w:rPr>
        <w:t>7.</w:t>
      </w:r>
      <w:r w:rsidRPr="004515CC">
        <w:rPr>
          <w:rFonts w:ascii="Times New Roman" w:hAnsi="Times New Roman" w:cs="Times New Roman"/>
        </w:rPr>
        <w:tab/>
        <w:t xml:space="preserve">ФИО руководителя: </w:t>
      </w:r>
      <w:proofErr w:type="spellStart"/>
      <w:r w:rsidR="00800FA7">
        <w:rPr>
          <w:rFonts w:ascii="Times New Roman" w:hAnsi="Times New Roman" w:cs="Times New Roman"/>
        </w:rPr>
        <w:t>Куринков</w:t>
      </w:r>
      <w:proofErr w:type="spellEnd"/>
      <w:r w:rsidR="00800FA7">
        <w:rPr>
          <w:rFonts w:ascii="Times New Roman" w:hAnsi="Times New Roman" w:cs="Times New Roman"/>
        </w:rPr>
        <w:t xml:space="preserve"> Петр Иванович</w:t>
      </w:r>
      <w:r w:rsidRPr="004515CC">
        <w:rPr>
          <w:rFonts w:ascii="Times New Roman" w:hAnsi="Times New Roman" w:cs="Times New Roman"/>
        </w:rPr>
        <w:t>, рабочий телефон 8 383 56 25007, мобильный телефон 8 </w:t>
      </w:r>
      <w:r w:rsidRPr="00800FA7">
        <w:rPr>
          <w:rFonts w:ascii="Times New Roman" w:hAnsi="Times New Roman" w:cs="Times New Roman"/>
          <w:highlight w:val="yellow"/>
        </w:rPr>
        <w:t>903 932 2540</w:t>
      </w:r>
      <w:r w:rsidRPr="004515CC">
        <w:rPr>
          <w:rFonts w:ascii="Times New Roman" w:hAnsi="Times New Roman" w:cs="Times New Roman"/>
        </w:rPr>
        <w:t xml:space="preserve">, факс 8 383 56 25007, электронная почта </w:t>
      </w:r>
      <w:r w:rsidRPr="004515CC">
        <w:rPr>
          <w:rFonts w:ascii="Times New Roman" w:hAnsi="Times New Roman" w:cs="Times New Roman"/>
          <w:color w:val="000000"/>
        </w:rPr>
        <w:t>ccnov2010@gmail.com</w:t>
      </w:r>
    </w:p>
    <w:p w:rsidR="004515CC" w:rsidRPr="004515CC" w:rsidRDefault="004515CC" w:rsidP="004515CC">
      <w:pPr>
        <w:jc w:val="both"/>
        <w:rPr>
          <w:rFonts w:ascii="Times New Roman" w:hAnsi="Times New Roman" w:cs="Times New Roman"/>
        </w:rPr>
      </w:pPr>
      <w:r w:rsidRPr="004515CC">
        <w:rPr>
          <w:rFonts w:ascii="Times New Roman" w:hAnsi="Times New Roman" w:cs="Times New Roman"/>
        </w:rPr>
        <w:t>8.</w:t>
      </w:r>
      <w:r w:rsidRPr="004515CC">
        <w:rPr>
          <w:rFonts w:ascii="Times New Roman" w:hAnsi="Times New Roman" w:cs="Times New Roman"/>
        </w:rPr>
        <w:tab/>
        <w:t xml:space="preserve">Форма налогообложения на период регулирования: упрощенная форма налогообложения. </w:t>
      </w:r>
    </w:p>
    <w:p w:rsidR="004515CC" w:rsidRPr="004515CC" w:rsidRDefault="004515CC" w:rsidP="004515CC">
      <w:pPr>
        <w:jc w:val="both"/>
        <w:rPr>
          <w:rFonts w:ascii="Times New Roman" w:hAnsi="Times New Roman" w:cs="Times New Roman"/>
        </w:rPr>
      </w:pPr>
      <w:r w:rsidRPr="004515CC">
        <w:rPr>
          <w:rFonts w:ascii="Times New Roman" w:hAnsi="Times New Roman" w:cs="Times New Roman"/>
        </w:rPr>
        <w:t>9.</w:t>
      </w:r>
      <w:r w:rsidRPr="004515CC">
        <w:rPr>
          <w:rFonts w:ascii="Times New Roman" w:hAnsi="Times New Roman" w:cs="Times New Roman"/>
        </w:rPr>
        <w:tab/>
        <w:t xml:space="preserve">Форма собственности теплоэнергетического комплекса: </w:t>
      </w:r>
      <w:proofErr w:type="gramStart"/>
      <w:r w:rsidRPr="004515CC">
        <w:rPr>
          <w:rFonts w:ascii="Times New Roman" w:hAnsi="Times New Roman" w:cs="Times New Roman"/>
        </w:rPr>
        <w:t>собственный</w:t>
      </w:r>
      <w:proofErr w:type="gramEnd"/>
      <w:r w:rsidRPr="004515CC">
        <w:rPr>
          <w:rFonts w:ascii="Times New Roman" w:hAnsi="Times New Roman" w:cs="Times New Roman"/>
        </w:rPr>
        <w:t>, аренда (Администрация Решетовского сельсовета).</w:t>
      </w:r>
    </w:p>
    <w:p w:rsidR="004515CC" w:rsidRPr="004515CC" w:rsidRDefault="004515CC" w:rsidP="004515CC">
      <w:pPr>
        <w:jc w:val="both"/>
        <w:rPr>
          <w:rFonts w:ascii="Times New Roman" w:hAnsi="Times New Roman" w:cs="Times New Roman"/>
        </w:rPr>
      </w:pPr>
      <w:r w:rsidRPr="004515CC">
        <w:rPr>
          <w:rFonts w:ascii="Times New Roman" w:hAnsi="Times New Roman" w:cs="Times New Roman"/>
        </w:rPr>
        <w:t>10.</w:t>
      </w:r>
      <w:r w:rsidRPr="004515CC">
        <w:rPr>
          <w:rFonts w:ascii="Times New Roman" w:hAnsi="Times New Roman" w:cs="Times New Roman"/>
        </w:rPr>
        <w:tab/>
        <w:t>Источник тепловой энергии: котельная</w:t>
      </w:r>
    </w:p>
    <w:p w:rsidR="004515CC" w:rsidRPr="004515CC" w:rsidRDefault="004515CC" w:rsidP="004515CC">
      <w:pPr>
        <w:jc w:val="both"/>
        <w:rPr>
          <w:rFonts w:ascii="Times New Roman" w:hAnsi="Times New Roman" w:cs="Times New Roman"/>
        </w:rPr>
      </w:pPr>
      <w:r w:rsidRPr="004515CC">
        <w:rPr>
          <w:rFonts w:ascii="Times New Roman" w:hAnsi="Times New Roman" w:cs="Times New Roman"/>
        </w:rPr>
        <w:t xml:space="preserve">11. </w:t>
      </w:r>
      <w:r w:rsidRPr="004515CC">
        <w:rPr>
          <w:rFonts w:ascii="Times New Roman" w:hAnsi="Times New Roman" w:cs="Times New Roman"/>
        </w:rPr>
        <w:tab/>
        <w:t>Мощность котельной (3,85 Гкал/час); наличие приборов учёта тепловой энергии на котельной отсутствует; число котлов – три; вид топлив</w:t>
      </w:r>
      <w:proofErr w:type="gramStart"/>
      <w:r w:rsidRPr="004515CC">
        <w:rPr>
          <w:rFonts w:ascii="Times New Roman" w:hAnsi="Times New Roman" w:cs="Times New Roman"/>
        </w:rPr>
        <w:t>а-</w:t>
      </w:r>
      <w:proofErr w:type="gramEnd"/>
      <w:r w:rsidRPr="004515CC">
        <w:rPr>
          <w:rFonts w:ascii="Times New Roman" w:hAnsi="Times New Roman" w:cs="Times New Roman"/>
        </w:rPr>
        <w:t xml:space="preserve"> уголь; численность производственного персонала на котельной- восемь; организация-поставщик топлива- ООО «НТК»; протяжённость тепловых сетей – 1,84 км; средний диаметр ТС 89мм.</w:t>
      </w:r>
    </w:p>
    <w:p w:rsidR="004515CC" w:rsidRPr="004515CC" w:rsidRDefault="004515CC" w:rsidP="004515CC">
      <w:pPr>
        <w:pStyle w:val="2"/>
        <w:spacing w:after="0" w:line="240" w:lineRule="auto"/>
      </w:pPr>
      <w:r w:rsidRPr="004515CC">
        <w:t>12.</w:t>
      </w:r>
      <w:r w:rsidRPr="004515CC">
        <w:tab/>
        <w:t xml:space="preserve">Объём вырабатываемой  тепловой энергии  </w:t>
      </w:r>
      <w:r w:rsidR="00800FA7">
        <w:t>3275,9</w:t>
      </w:r>
      <w:r w:rsidRPr="004515CC">
        <w:t>Гкал/год.</w:t>
      </w:r>
    </w:p>
    <w:p w:rsidR="004515CC" w:rsidRPr="004515CC" w:rsidRDefault="004515CC" w:rsidP="004515CC">
      <w:pPr>
        <w:pStyle w:val="2"/>
        <w:spacing w:after="0" w:line="240" w:lineRule="auto"/>
      </w:pPr>
      <w:r w:rsidRPr="004515CC">
        <w:t>13.</w:t>
      </w:r>
      <w:r w:rsidRPr="004515CC">
        <w:tab/>
        <w:t>Наличие горячего водоснабжения в отопительный и неотопительный периоды – отсутствует.</w:t>
      </w:r>
    </w:p>
    <w:p w:rsidR="004515CC" w:rsidRPr="004515CC" w:rsidRDefault="004515CC" w:rsidP="004515CC">
      <w:pPr>
        <w:jc w:val="both"/>
        <w:rPr>
          <w:rFonts w:ascii="Times New Roman" w:hAnsi="Times New Roman" w:cs="Times New Roman"/>
        </w:rPr>
      </w:pPr>
      <w:r w:rsidRPr="004515CC">
        <w:rPr>
          <w:rFonts w:ascii="Times New Roman" w:hAnsi="Times New Roman" w:cs="Times New Roman"/>
        </w:rPr>
        <w:t>14.</w:t>
      </w:r>
      <w:r w:rsidRPr="004515CC">
        <w:rPr>
          <w:rFonts w:ascii="Times New Roman" w:hAnsi="Times New Roman" w:cs="Times New Roman"/>
        </w:rPr>
        <w:tab/>
        <w:t>Действующий та</w:t>
      </w:r>
      <w:r w:rsidR="00800FA7">
        <w:rPr>
          <w:rFonts w:ascii="Times New Roman" w:hAnsi="Times New Roman" w:cs="Times New Roman"/>
        </w:rPr>
        <w:t>риф на тепловую энергию: 1588,2руб/Гкал (с 01.01.2014г</w:t>
      </w:r>
      <w:proofErr w:type="gramStart"/>
      <w:r w:rsidR="00800FA7">
        <w:rPr>
          <w:rFonts w:ascii="Times New Roman" w:hAnsi="Times New Roman" w:cs="Times New Roman"/>
        </w:rPr>
        <w:t>.п</w:t>
      </w:r>
      <w:proofErr w:type="gramEnd"/>
      <w:r w:rsidR="00800FA7">
        <w:rPr>
          <w:rFonts w:ascii="Times New Roman" w:hAnsi="Times New Roman" w:cs="Times New Roman"/>
        </w:rPr>
        <w:t>о 30.06.2014г.); 1598,20руб/Гкал (с 01.07.2014</w:t>
      </w:r>
      <w:r w:rsidRPr="004515CC">
        <w:rPr>
          <w:rFonts w:ascii="Times New Roman" w:hAnsi="Times New Roman" w:cs="Times New Roman"/>
        </w:rPr>
        <w:t xml:space="preserve">г. по </w:t>
      </w:r>
      <w:r w:rsidR="00800FA7">
        <w:rPr>
          <w:rFonts w:ascii="Times New Roman" w:hAnsi="Times New Roman" w:cs="Times New Roman"/>
        </w:rPr>
        <w:t>31.12.2014</w:t>
      </w:r>
      <w:r w:rsidRPr="004515CC">
        <w:rPr>
          <w:rFonts w:ascii="Times New Roman" w:hAnsi="Times New Roman" w:cs="Times New Roman"/>
        </w:rPr>
        <w:t>г.)</w:t>
      </w:r>
      <w:r w:rsidR="00800FA7">
        <w:rPr>
          <w:rFonts w:ascii="Times New Roman" w:hAnsi="Times New Roman" w:cs="Times New Roman"/>
        </w:rPr>
        <w:t xml:space="preserve"> Департамент по тарифам НСО №190</w:t>
      </w:r>
      <w:r w:rsidRPr="004515CC">
        <w:rPr>
          <w:rFonts w:ascii="Times New Roman" w:hAnsi="Times New Roman" w:cs="Times New Roman"/>
        </w:rPr>
        <w:t xml:space="preserve">-ТЭ от </w:t>
      </w:r>
      <w:r w:rsidR="00800FA7">
        <w:rPr>
          <w:rFonts w:ascii="Times New Roman" w:hAnsi="Times New Roman" w:cs="Times New Roman"/>
        </w:rPr>
        <w:t>23</w:t>
      </w:r>
      <w:r w:rsidRPr="004515CC">
        <w:rPr>
          <w:rFonts w:ascii="Times New Roman" w:hAnsi="Times New Roman" w:cs="Times New Roman"/>
        </w:rPr>
        <w:t>.1</w:t>
      </w:r>
      <w:r w:rsidR="00800FA7">
        <w:rPr>
          <w:rFonts w:ascii="Times New Roman" w:hAnsi="Times New Roman" w:cs="Times New Roman"/>
        </w:rPr>
        <w:t>0</w:t>
      </w:r>
      <w:r w:rsidRPr="004515CC">
        <w:rPr>
          <w:rFonts w:ascii="Times New Roman" w:hAnsi="Times New Roman" w:cs="Times New Roman"/>
        </w:rPr>
        <w:t>.201</w:t>
      </w:r>
      <w:r w:rsidR="00800FA7">
        <w:rPr>
          <w:rFonts w:ascii="Times New Roman" w:hAnsi="Times New Roman" w:cs="Times New Roman"/>
        </w:rPr>
        <w:t>3</w:t>
      </w:r>
      <w:r w:rsidRPr="004515CC">
        <w:rPr>
          <w:rFonts w:ascii="Times New Roman" w:hAnsi="Times New Roman" w:cs="Times New Roman"/>
        </w:rPr>
        <w:t>г.</w:t>
      </w:r>
    </w:p>
    <w:p w:rsidR="004515CC" w:rsidRPr="004515CC" w:rsidRDefault="004515CC" w:rsidP="004515CC">
      <w:pPr>
        <w:pStyle w:val="2"/>
        <w:spacing w:after="0" w:line="240" w:lineRule="auto"/>
      </w:pPr>
      <w:r w:rsidRPr="004515CC">
        <w:t xml:space="preserve">15. Поставка  холодной воды для подпитки системы теплоснабжения ведется из собственного колодца, тариф на воду </w:t>
      </w:r>
      <w:r w:rsidR="00800FA7">
        <w:t>24,82</w:t>
      </w:r>
      <w:r w:rsidRPr="004515CC">
        <w:t xml:space="preserve"> </w:t>
      </w:r>
      <w:proofErr w:type="spellStart"/>
      <w:r w:rsidRPr="004515CC">
        <w:t>руб</w:t>
      </w:r>
      <w:proofErr w:type="spellEnd"/>
      <w:r w:rsidRPr="004515CC">
        <w:t>/м</w:t>
      </w:r>
      <w:r w:rsidR="00800FA7">
        <w:t>3 Департамент по тарифам НСО №222-В от 01.11.2013</w:t>
      </w:r>
      <w:r w:rsidRPr="004515CC">
        <w:t>г.</w:t>
      </w:r>
    </w:p>
    <w:p w:rsidR="004515CC" w:rsidRPr="004515CC" w:rsidRDefault="004515CC" w:rsidP="004515CC">
      <w:pPr>
        <w:pStyle w:val="2"/>
        <w:spacing w:after="0" w:line="240" w:lineRule="auto"/>
      </w:pPr>
    </w:p>
    <w:p w:rsidR="004515CC" w:rsidRPr="004515CC" w:rsidRDefault="004515CC" w:rsidP="004515CC">
      <w:pPr>
        <w:pStyle w:val="2"/>
        <w:spacing w:after="0"/>
      </w:pPr>
    </w:p>
    <w:p w:rsidR="004515CC" w:rsidRPr="004515CC" w:rsidRDefault="004515CC" w:rsidP="004515CC">
      <w:pPr>
        <w:pStyle w:val="2"/>
        <w:spacing w:after="0"/>
      </w:pPr>
    </w:p>
    <w:p w:rsidR="004515CC" w:rsidRPr="004515CC" w:rsidRDefault="004515CC" w:rsidP="004515CC">
      <w:pPr>
        <w:pStyle w:val="2"/>
        <w:spacing w:after="0"/>
      </w:pPr>
      <w:r w:rsidRPr="004515CC">
        <w:t xml:space="preserve">Директор «МУП </w:t>
      </w:r>
      <w:proofErr w:type="spellStart"/>
      <w:r w:rsidRPr="004515CC">
        <w:t>Решетовское</w:t>
      </w:r>
      <w:proofErr w:type="spellEnd"/>
      <w:r w:rsidRPr="004515CC">
        <w:t xml:space="preserve"> ЖКХ»                                    </w:t>
      </w:r>
      <w:proofErr w:type="spellStart"/>
      <w:r w:rsidR="00800FA7">
        <w:t>Куринков</w:t>
      </w:r>
      <w:proofErr w:type="spellEnd"/>
      <w:r w:rsidR="00800FA7">
        <w:t xml:space="preserve"> П.И.</w:t>
      </w:r>
    </w:p>
    <w:p w:rsidR="004515CC" w:rsidRPr="004515CC" w:rsidRDefault="004515CC" w:rsidP="004515CC">
      <w:pPr>
        <w:pStyle w:val="2"/>
        <w:spacing w:after="0"/>
      </w:pPr>
    </w:p>
    <w:p w:rsidR="004515CC" w:rsidRPr="004515CC" w:rsidRDefault="004515CC" w:rsidP="004515CC">
      <w:pPr>
        <w:pStyle w:val="2"/>
        <w:spacing w:after="0"/>
        <w:ind w:firstLine="7295"/>
      </w:pPr>
      <w:r w:rsidRPr="004515CC">
        <w:t>МП</w:t>
      </w:r>
    </w:p>
    <w:p w:rsidR="004515CC" w:rsidRPr="004515CC" w:rsidRDefault="004515CC" w:rsidP="004515CC">
      <w:pPr>
        <w:pStyle w:val="2"/>
        <w:spacing w:after="0"/>
        <w:ind w:firstLine="7295"/>
      </w:pPr>
    </w:p>
    <w:p w:rsidR="004515CC" w:rsidRPr="004515CC" w:rsidRDefault="004515CC" w:rsidP="004515CC">
      <w:pPr>
        <w:pStyle w:val="2"/>
        <w:spacing w:after="0"/>
        <w:ind w:firstLine="7295"/>
        <w:rPr>
          <w:sz w:val="28"/>
          <w:szCs w:val="28"/>
        </w:rPr>
      </w:pPr>
    </w:p>
    <w:p w:rsidR="004515CC" w:rsidRPr="004515CC" w:rsidRDefault="004515CC" w:rsidP="004515CC">
      <w:pPr>
        <w:ind w:firstLine="7560"/>
        <w:rPr>
          <w:rFonts w:ascii="Times New Roman" w:hAnsi="Times New Roman" w:cs="Times New Roman"/>
          <w:sz w:val="18"/>
          <w:szCs w:val="18"/>
        </w:rPr>
      </w:pPr>
    </w:p>
    <w:p w:rsidR="00F73965" w:rsidRPr="004515CC" w:rsidRDefault="00F73965">
      <w:pPr>
        <w:rPr>
          <w:rFonts w:ascii="Times New Roman" w:hAnsi="Times New Roman" w:cs="Times New Roman"/>
        </w:rPr>
      </w:pPr>
    </w:p>
    <w:sectPr w:rsidR="00F73965" w:rsidRPr="004515CC" w:rsidSect="002B638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15CC"/>
    <w:rsid w:val="004515CC"/>
    <w:rsid w:val="004B0FA0"/>
    <w:rsid w:val="00800FA7"/>
    <w:rsid w:val="00F7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515C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515CC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Subtitle"/>
    <w:basedOn w:val="a"/>
    <w:link w:val="a4"/>
    <w:qFormat/>
    <w:rsid w:val="004515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4">
    <w:name w:val="Подзаголовок Знак"/>
    <w:basedOn w:val="a0"/>
    <w:link w:val="a3"/>
    <w:rsid w:val="004515C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Company>Microsoft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4</cp:revision>
  <dcterms:created xsi:type="dcterms:W3CDTF">2005-01-01T03:55:00Z</dcterms:created>
  <dcterms:modified xsi:type="dcterms:W3CDTF">2014-04-17T11:13:00Z</dcterms:modified>
</cp:coreProperties>
</file>