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B9" w:rsidRPr="00EC57B9" w:rsidRDefault="00EC57B9" w:rsidP="00EC5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C57B9" w:rsidRPr="00EC57B9" w:rsidRDefault="00EC57B9" w:rsidP="00EC5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C57B9" w:rsidRPr="00EC57B9" w:rsidRDefault="00EC57B9" w:rsidP="00EC5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7B9" w:rsidRPr="00EC57B9" w:rsidRDefault="00EC57B9" w:rsidP="00EC5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A913B1" w:rsidRPr="00EC57B9" w:rsidRDefault="00EC57B9" w:rsidP="00EC5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от 20.03.2019 № 32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pStyle w:val="a6"/>
        <w:spacing w:before="0" w:beforeAutospacing="0" w:after="0" w:afterAutospacing="0"/>
        <w:rPr>
          <w:bCs/>
          <w:sz w:val="28"/>
          <w:szCs w:val="28"/>
        </w:rPr>
      </w:pPr>
    </w:p>
    <w:p w:rsidR="00A913B1" w:rsidRPr="00EC57B9" w:rsidRDefault="00A913B1" w:rsidP="00EC57B9">
      <w:pPr>
        <w:pStyle w:val="a6"/>
        <w:spacing w:before="0" w:beforeAutospacing="0" w:after="0" w:afterAutospacing="0"/>
        <w:rPr>
          <w:bCs/>
          <w:sz w:val="28"/>
          <w:szCs w:val="28"/>
        </w:rPr>
      </w:pPr>
    </w:p>
    <w:p w:rsidR="00A913B1" w:rsidRPr="00EC57B9" w:rsidRDefault="00A913B1" w:rsidP="00EC57B9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C57B9">
        <w:rPr>
          <w:b/>
          <w:bCs/>
          <w:sz w:val="28"/>
          <w:szCs w:val="28"/>
        </w:rPr>
        <w:t>Административный регламент</w:t>
      </w:r>
    </w:p>
    <w:p w:rsidR="00A913B1" w:rsidRPr="00EC57B9" w:rsidRDefault="00A913B1" w:rsidP="00EC5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7B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13B1" w:rsidRPr="00EC57B9" w:rsidRDefault="00A913B1" w:rsidP="00EC57B9">
      <w:pPr>
        <w:pStyle w:val="a6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EC57B9">
        <w:rPr>
          <w:sz w:val="28"/>
          <w:szCs w:val="28"/>
        </w:rPr>
        <w:t>Общие положения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</w:t>
      </w:r>
      <w:r w:rsidRPr="00EC57B9">
        <w:rPr>
          <w:rFonts w:ascii="Times New Roman" w:hAnsi="Times New Roman" w:cs="Times New Roman"/>
          <w:bCs/>
          <w:sz w:val="28"/>
          <w:szCs w:val="28"/>
        </w:rPr>
        <w:t xml:space="preserve">по приему заявлений, документов, а также постановка граждан на учет в качестве нуждающихся в жилых помещениях </w:t>
      </w:r>
      <w:r w:rsidRPr="00EC57B9">
        <w:rPr>
          <w:rFonts w:ascii="Times New Roman" w:hAnsi="Times New Roman" w:cs="Times New Roman"/>
          <w:sz w:val="28"/>
          <w:szCs w:val="28"/>
        </w:rPr>
        <w:t>(далее -  муниципальная услуга).</w:t>
      </w:r>
    </w:p>
    <w:p w:rsidR="00A913B1" w:rsidRPr="00EC57B9" w:rsidRDefault="00A913B1" w:rsidP="00EC57B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1.2. Получателями муниципальной услуги являются </w:t>
      </w:r>
      <w:r w:rsidR="004720BA" w:rsidRPr="00EC57B9">
        <w:rPr>
          <w:rFonts w:ascii="Times New Roman" w:hAnsi="Times New Roman" w:cs="Times New Roman"/>
          <w:sz w:val="28"/>
          <w:szCs w:val="28"/>
        </w:rPr>
        <w:t>физические лица</w:t>
      </w:r>
      <w:r w:rsidRPr="00EC57B9">
        <w:rPr>
          <w:rFonts w:ascii="Times New Roman" w:hAnsi="Times New Roman" w:cs="Times New Roman"/>
          <w:sz w:val="28"/>
          <w:szCs w:val="28"/>
        </w:rPr>
        <w:t xml:space="preserve"> – граждане Российской Федерации:</w:t>
      </w:r>
    </w:p>
    <w:p w:rsidR="00A913B1" w:rsidRPr="00EC57B9" w:rsidRDefault="00A913B1" w:rsidP="00EC57B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малоимущие граждане;</w:t>
      </w:r>
    </w:p>
    <w:p w:rsidR="00A913B1" w:rsidRPr="00EC57B9" w:rsidRDefault="00A913B1" w:rsidP="00EC57B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граждане, проживающие в жилом помещении, признанном непригодным для проживания;</w:t>
      </w:r>
    </w:p>
    <w:p w:rsidR="00A913B1" w:rsidRPr="00EC57B9" w:rsidRDefault="00A913B1" w:rsidP="00EC57B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граждане, имеющие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A913B1" w:rsidRPr="00EC57B9" w:rsidRDefault="00A913B1" w:rsidP="00EC57B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ветераны ВОВ, имеющие право на реализацию мер социальной поддержки, инвалиды ВОВ, вдовы ветеранов и инвалидов ВОВ;</w:t>
      </w:r>
    </w:p>
    <w:p w:rsidR="00A913B1" w:rsidRPr="00EC57B9" w:rsidRDefault="00A913B1" w:rsidP="00EC57B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иные категории граждан, признанные федеральными законами и законами Новосибирской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нуждающимися в получении жилого помещения на условиях социального найма.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C31FF0" w:rsidRPr="00EC57B9" w:rsidRDefault="00C31FF0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C31FF0" w:rsidRPr="00EC57B9" w:rsidRDefault="00C31FF0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C31FF0" w:rsidRPr="00EC57B9" w:rsidRDefault="00C31FF0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C31FF0" w:rsidRPr="00EC57B9" w:rsidRDefault="00C31FF0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5" w:history="1">
        <w:r w:rsidRPr="00EC57B9">
          <w:rPr>
            <w:rStyle w:val="a5"/>
            <w:sz w:val="28"/>
            <w:szCs w:val="28"/>
          </w:rPr>
          <w:t>http://reshetovskiy.nso.ru</w:t>
        </w:r>
      </w:hyperlink>
      <w:r w:rsidRPr="00EC57B9">
        <w:rPr>
          <w:rFonts w:ascii="Times New Roman" w:hAnsi="Times New Roman" w:cs="Times New Roman"/>
          <w:sz w:val="28"/>
          <w:szCs w:val="28"/>
        </w:rPr>
        <w:t xml:space="preserve"> ,  официальном сайте МФЦ (</w:t>
      </w:r>
      <w:hyperlink r:id="rId6" w:history="1">
        <w:r w:rsidRPr="00EC57B9">
          <w:rPr>
            <w:rStyle w:val="a5"/>
            <w:sz w:val="28"/>
            <w:szCs w:val="28"/>
            <w:lang w:val="en-US"/>
          </w:rPr>
          <w:t>www</w:t>
        </w:r>
        <w:r w:rsidRPr="00EC57B9">
          <w:rPr>
            <w:rStyle w:val="a5"/>
            <w:sz w:val="28"/>
            <w:szCs w:val="28"/>
          </w:rPr>
          <w:t>.</w:t>
        </w:r>
        <w:proofErr w:type="spellStart"/>
        <w:r w:rsidRPr="00EC57B9">
          <w:rPr>
            <w:rStyle w:val="a5"/>
            <w:sz w:val="28"/>
            <w:szCs w:val="28"/>
            <w:lang w:val="en-US"/>
          </w:rPr>
          <w:t>mfc</w:t>
        </w:r>
        <w:proofErr w:type="spellEnd"/>
        <w:r w:rsidRPr="00EC57B9">
          <w:rPr>
            <w:rStyle w:val="a5"/>
            <w:sz w:val="28"/>
            <w:szCs w:val="28"/>
          </w:rPr>
          <w:t>-</w:t>
        </w:r>
        <w:proofErr w:type="spellStart"/>
        <w:r w:rsidRPr="00EC57B9">
          <w:rPr>
            <w:rStyle w:val="a5"/>
            <w:sz w:val="28"/>
            <w:szCs w:val="28"/>
            <w:lang w:val="en-US"/>
          </w:rPr>
          <w:t>nso</w:t>
        </w:r>
        <w:proofErr w:type="spellEnd"/>
        <w:r w:rsidRPr="00EC57B9">
          <w:rPr>
            <w:rStyle w:val="a5"/>
            <w:sz w:val="28"/>
            <w:szCs w:val="28"/>
          </w:rPr>
          <w:t>.</w:t>
        </w:r>
        <w:proofErr w:type="spellStart"/>
        <w:r w:rsidRPr="00EC57B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EC57B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31FF0" w:rsidRPr="00EC57B9" w:rsidRDefault="00C31FF0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Решетовском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вестнике;</w:t>
      </w:r>
    </w:p>
    <w:p w:rsidR="00C31FF0" w:rsidRPr="00EC57B9" w:rsidRDefault="00C31FF0" w:rsidP="00EC5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0"/>
          <w:rFonts w:ascii="Times New Roman" w:eastAsia="Calibri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lastRenderedPageBreak/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Pr="00EC57B9">
        <w:rPr>
          <w:rStyle w:val="30"/>
          <w:rFonts w:ascii="Times New Roman" w:eastAsia="Calibri" w:hAnsi="Times New Roman" w:cs="Times New Roman"/>
          <w:sz w:val="28"/>
          <w:szCs w:val="28"/>
        </w:rPr>
        <w:t>(</w:t>
      </w:r>
      <w:hyperlink r:id="rId7" w:history="1">
        <w:r w:rsidRPr="00EC57B9">
          <w:rPr>
            <w:rStyle w:val="30"/>
            <w:rFonts w:ascii="Times New Roman" w:eastAsia="Calibri" w:hAnsi="Times New Roman" w:cs="Times New Roman"/>
            <w:sz w:val="28"/>
            <w:szCs w:val="28"/>
          </w:rPr>
          <w:t>www.gosuslugi.ru</w:t>
        </w:r>
      </w:hyperlink>
      <w:r w:rsidRPr="00EC57B9">
        <w:rPr>
          <w:rStyle w:val="30"/>
          <w:rFonts w:ascii="Times New Roman" w:eastAsia="Calibri" w:hAnsi="Times New Roman" w:cs="Times New Roman"/>
          <w:sz w:val="28"/>
          <w:szCs w:val="28"/>
        </w:rPr>
        <w:t>), а именно:</w:t>
      </w:r>
    </w:p>
    <w:p w:rsidR="00C31FF0" w:rsidRPr="00EC57B9" w:rsidRDefault="00C31FF0" w:rsidP="00EC57B9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EC57B9">
        <w:rPr>
          <w:rStyle w:val="FontStyle15"/>
          <w:sz w:val="28"/>
          <w:szCs w:val="28"/>
        </w:rPr>
        <w:t>1)</w:t>
      </w:r>
      <w:r w:rsidRPr="00EC57B9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31FF0" w:rsidRPr="00EC57B9" w:rsidRDefault="00C31FF0" w:rsidP="00EC57B9">
      <w:pPr>
        <w:pStyle w:val="Style6"/>
        <w:widowControl/>
        <w:numPr>
          <w:ilvl w:val="0"/>
          <w:numId w:val="6"/>
        </w:numPr>
        <w:tabs>
          <w:tab w:val="left" w:pos="1138"/>
        </w:tabs>
        <w:spacing w:line="240" w:lineRule="auto"/>
        <w:ind w:firstLine="0"/>
        <w:rPr>
          <w:rStyle w:val="FontStyle15"/>
          <w:sz w:val="28"/>
          <w:szCs w:val="28"/>
        </w:rPr>
      </w:pPr>
      <w:r w:rsidRPr="00EC57B9">
        <w:rPr>
          <w:rStyle w:val="FontStyle15"/>
          <w:sz w:val="28"/>
          <w:szCs w:val="28"/>
        </w:rPr>
        <w:t>круг заявителей;</w:t>
      </w:r>
    </w:p>
    <w:p w:rsidR="00C31FF0" w:rsidRPr="00EC57B9" w:rsidRDefault="00C31FF0" w:rsidP="00EC57B9">
      <w:pPr>
        <w:pStyle w:val="Style6"/>
        <w:widowControl/>
        <w:numPr>
          <w:ilvl w:val="0"/>
          <w:numId w:val="6"/>
        </w:numPr>
        <w:tabs>
          <w:tab w:val="left" w:pos="1138"/>
        </w:tabs>
        <w:spacing w:line="240" w:lineRule="auto"/>
        <w:ind w:firstLine="0"/>
        <w:rPr>
          <w:rStyle w:val="FontStyle15"/>
          <w:sz w:val="28"/>
          <w:szCs w:val="28"/>
        </w:rPr>
      </w:pPr>
      <w:r w:rsidRPr="00EC57B9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C31FF0" w:rsidRPr="00EC57B9" w:rsidRDefault="00C31FF0" w:rsidP="00EC57B9">
      <w:pPr>
        <w:pStyle w:val="Style6"/>
        <w:widowControl/>
        <w:numPr>
          <w:ilvl w:val="0"/>
          <w:numId w:val="7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EC57B9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31FF0" w:rsidRPr="00EC57B9" w:rsidRDefault="00C31FF0" w:rsidP="00EC57B9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EC57B9">
        <w:rPr>
          <w:rStyle w:val="FontStyle15"/>
          <w:sz w:val="28"/>
          <w:szCs w:val="28"/>
        </w:rPr>
        <w:t>5)</w:t>
      </w:r>
      <w:r w:rsidRPr="00EC57B9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EC57B9">
        <w:rPr>
          <w:rStyle w:val="FontStyle15"/>
          <w:sz w:val="28"/>
          <w:szCs w:val="28"/>
        </w:rPr>
        <w:br/>
        <w:t>муниципальной услуги;</w:t>
      </w:r>
    </w:p>
    <w:p w:rsidR="00C31FF0" w:rsidRPr="00EC57B9" w:rsidRDefault="00C31FF0" w:rsidP="00EC57B9">
      <w:pPr>
        <w:pStyle w:val="Style6"/>
        <w:widowControl/>
        <w:numPr>
          <w:ilvl w:val="0"/>
          <w:numId w:val="8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EC57B9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C31FF0" w:rsidRPr="00EC57B9" w:rsidRDefault="00C31FF0" w:rsidP="00EC57B9">
      <w:pPr>
        <w:pStyle w:val="Style6"/>
        <w:widowControl/>
        <w:numPr>
          <w:ilvl w:val="0"/>
          <w:numId w:val="8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EC57B9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31FF0" w:rsidRPr="00EC57B9" w:rsidRDefault="00C31FF0" w:rsidP="00EC57B9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EC57B9"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C31FF0" w:rsidRPr="00EC57B9" w:rsidRDefault="00C31FF0" w:rsidP="00EC57B9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EC57B9">
        <w:rPr>
          <w:rStyle w:val="FontStyle15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31FF0" w:rsidRPr="00EC57B9" w:rsidRDefault="00C31FF0" w:rsidP="00EC57B9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proofErr w:type="gramStart"/>
      <w:r w:rsidRPr="00EC57B9">
        <w:rPr>
          <w:rStyle w:val="FontStyle15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31FF0" w:rsidRPr="00EC57B9" w:rsidRDefault="00C31FF0" w:rsidP="00EC5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0"/>
          <w:rFonts w:ascii="Times New Roman" w:eastAsia="Calibri" w:hAnsi="Times New Roman" w:cs="Times New Roman"/>
          <w:b w:val="0"/>
          <w:color w:val="595959" w:themeColor="text1" w:themeTint="A6"/>
          <w:sz w:val="28"/>
          <w:szCs w:val="28"/>
        </w:rPr>
      </w:pPr>
      <w:r w:rsidRPr="00EC57B9">
        <w:rPr>
          <w:rStyle w:val="30"/>
          <w:rFonts w:ascii="Times New Roman" w:eastAsia="Calibri" w:hAnsi="Times New Roman" w:cs="Times New Roman"/>
          <w:b w:val="0"/>
          <w:color w:val="595959" w:themeColor="text1" w:themeTint="A6"/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8" w:history="1">
        <w:r w:rsidRPr="00EC57B9">
          <w:rPr>
            <w:rStyle w:val="a5"/>
            <w:rFonts w:eastAsia="Calibri"/>
            <w:b/>
            <w:color w:val="595959" w:themeColor="text1" w:themeTint="A6"/>
            <w:sz w:val="28"/>
            <w:szCs w:val="28"/>
            <w:lang w:val="en-US"/>
          </w:rPr>
          <w:t>www</w:t>
        </w:r>
        <w:r w:rsidRPr="00EC57B9">
          <w:rPr>
            <w:rStyle w:val="a5"/>
            <w:rFonts w:eastAsia="Calibri"/>
            <w:b/>
            <w:color w:val="595959" w:themeColor="text1" w:themeTint="A6"/>
            <w:sz w:val="28"/>
            <w:szCs w:val="28"/>
          </w:rPr>
          <w:t>.</w:t>
        </w:r>
        <w:proofErr w:type="spellStart"/>
        <w:r w:rsidRPr="00EC57B9">
          <w:rPr>
            <w:rStyle w:val="a5"/>
            <w:rFonts w:eastAsia="Calibri"/>
            <w:b/>
            <w:color w:val="595959" w:themeColor="text1" w:themeTint="A6"/>
            <w:sz w:val="28"/>
            <w:szCs w:val="28"/>
            <w:lang w:val="en-US"/>
          </w:rPr>
          <w:t>mfc</w:t>
        </w:r>
        <w:proofErr w:type="spellEnd"/>
        <w:r w:rsidRPr="00EC57B9">
          <w:rPr>
            <w:rStyle w:val="a5"/>
            <w:rFonts w:eastAsia="Calibri"/>
            <w:b/>
            <w:color w:val="595959" w:themeColor="text1" w:themeTint="A6"/>
            <w:sz w:val="28"/>
            <w:szCs w:val="28"/>
          </w:rPr>
          <w:t>-</w:t>
        </w:r>
        <w:proofErr w:type="spellStart"/>
        <w:r w:rsidRPr="00EC57B9">
          <w:rPr>
            <w:rStyle w:val="a5"/>
            <w:rFonts w:eastAsia="Calibri"/>
            <w:b/>
            <w:color w:val="595959" w:themeColor="text1" w:themeTint="A6"/>
            <w:sz w:val="28"/>
            <w:szCs w:val="28"/>
            <w:lang w:val="en-US"/>
          </w:rPr>
          <w:t>nso</w:t>
        </w:r>
        <w:proofErr w:type="spellEnd"/>
        <w:r w:rsidRPr="00EC57B9">
          <w:rPr>
            <w:rStyle w:val="a5"/>
            <w:rFonts w:eastAsia="Calibri"/>
            <w:b/>
            <w:color w:val="595959" w:themeColor="text1" w:themeTint="A6"/>
            <w:sz w:val="28"/>
            <w:szCs w:val="28"/>
          </w:rPr>
          <w:t>.</w:t>
        </w:r>
        <w:proofErr w:type="spellStart"/>
        <w:r w:rsidRPr="00EC57B9">
          <w:rPr>
            <w:rStyle w:val="a5"/>
            <w:rFonts w:eastAsia="Calibri"/>
            <w:b/>
            <w:color w:val="595959" w:themeColor="text1" w:themeTint="A6"/>
            <w:sz w:val="28"/>
            <w:szCs w:val="28"/>
            <w:lang w:val="en-US"/>
          </w:rPr>
          <w:t>ru</w:t>
        </w:r>
        <w:proofErr w:type="spellEnd"/>
      </w:hyperlink>
      <w:r w:rsidRPr="00EC57B9">
        <w:rPr>
          <w:rStyle w:val="30"/>
          <w:rFonts w:ascii="Times New Roman" w:eastAsia="Calibri" w:hAnsi="Times New Roman" w:cs="Times New Roman"/>
          <w:b w:val="0"/>
          <w:color w:val="595959" w:themeColor="text1" w:themeTint="A6"/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C31FF0" w:rsidRPr="00EC57B9" w:rsidRDefault="00C31FF0" w:rsidP="00EC57B9">
      <w:pPr>
        <w:pStyle w:val="a6"/>
        <w:spacing w:before="0" w:beforeAutospacing="0" w:after="0" w:afterAutospacing="0"/>
        <w:ind w:firstLine="709"/>
        <w:rPr>
          <w:sz w:val="28"/>
          <w:szCs w:val="28"/>
          <w:lang w:eastAsia="en-US"/>
        </w:rPr>
      </w:pPr>
      <w:r w:rsidRPr="00EC57B9">
        <w:rPr>
          <w:sz w:val="28"/>
          <w:szCs w:val="28"/>
          <w:lang w:eastAsia="en-US"/>
        </w:rPr>
        <w:t>Информирование заявителей о наименовании администрации, порядке направления обращения и факте его поступления осуществляет специалис</w:t>
      </w:r>
      <w:r w:rsidR="007759A9" w:rsidRPr="00EC57B9">
        <w:rPr>
          <w:sz w:val="28"/>
          <w:szCs w:val="28"/>
          <w:lang w:eastAsia="en-US"/>
        </w:rPr>
        <w:t xml:space="preserve">т администрации </w:t>
      </w:r>
      <w:proofErr w:type="spellStart"/>
      <w:r w:rsidR="007759A9" w:rsidRPr="00EC57B9">
        <w:rPr>
          <w:sz w:val="28"/>
          <w:szCs w:val="28"/>
          <w:lang w:eastAsia="en-US"/>
        </w:rPr>
        <w:t>Решетовского</w:t>
      </w:r>
      <w:proofErr w:type="spellEnd"/>
      <w:r w:rsidRPr="00EC57B9">
        <w:rPr>
          <w:sz w:val="28"/>
          <w:szCs w:val="28"/>
          <w:lang w:eastAsia="en-US"/>
        </w:rPr>
        <w:t xml:space="preserve"> сельсовета, </w:t>
      </w:r>
      <w:r w:rsidRPr="00EC57B9">
        <w:rPr>
          <w:color w:val="C00000"/>
          <w:sz w:val="28"/>
          <w:szCs w:val="28"/>
          <w:lang w:eastAsia="en-US"/>
        </w:rPr>
        <w:t xml:space="preserve"> </w:t>
      </w:r>
      <w:r w:rsidRPr="00EC57B9">
        <w:rPr>
          <w:sz w:val="28"/>
          <w:szCs w:val="28"/>
          <w:lang w:eastAsia="en-US"/>
        </w:rPr>
        <w:t>ответственный за прием и регистрацию обращений.</w:t>
      </w:r>
    </w:p>
    <w:p w:rsidR="00C31FF0" w:rsidRPr="00EC57B9" w:rsidRDefault="00C31FF0" w:rsidP="00EC57B9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EC57B9">
        <w:rPr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специалис</w:t>
      </w:r>
      <w:r w:rsidR="007759A9" w:rsidRPr="00EC57B9">
        <w:rPr>
          <w:sz w:val="28"/>
          <w:szCs w:val="28"/>
        </w:rPr>
        <w:t xml:space="preserve">т администрации </w:t>
      </w:r>
      <w:proofErr w:type="spellStart"/>
      <w:r w:rsidR="007759A9" w:rsidRPr="00EC57B9">
        <w:rPr>
          <w:sz w:val="28"/>
          <w:szCs w:val="28"/>
        </w:rPr>
        <w:t>Решетовского</w:t>
      </w:r>
      <w:proofErr w:type="spellEnd"/>
      <w:r w:rsidRPr="00EC57B9">
        <w:rPr>
          <w:sz w:val="28"/>
          <w:szCs w:val="28"/>
        </w:rPr>
        <w:t xml:space="preserve"> сельсовета, ответственный за предоставление муниципальной услуги.</w:t>
      </w:r>
    </w:p>
    <w:p w:rsidR="00C31FF0" w:rsidRPr="00EC57B9" w:rsidRDefault="00C31FF0" w:rsidP="00EC57B9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EC57B9">
        <w:rPr>
          <w:sz w:val="28"/>
          <w:szCs w:val="28"/>
        </w:rPr>
        <w:lastRenderedPageBreak/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C31FF0" w:rsidRPr="00EC57B9" w:rsidRDefault="00C31FF0" w:rsidP="00EC5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>:</w:t>
      </w:r>
    </w:p>
    <w:p w:rsidR="00C31FF0" w:rsidRPr="00EC57B9" w:rsidRDefault="00C31FF0" w:rsidP="00EC5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C31FF0" w:rsidRPr="00EC57B9" w:rsidRDefault="00C31FF0" w:rsidP="00EC5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C31FF0" w:rsidRPr="00EC57B9" w:rsidRDefault="00C31FF0" w:rsidP="00EC57B9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  <w:r w:rsidRPr="00EC57B9">
        <w:rPr>
          <w:rFonts w:ascii="Times New Roman" w:hAnsi="Times New Roman" w:cs="Times New Roman"/>
          <w:sz w:val="28"/>
          <w:szCs w:val="28"/>
        </w:rPr>
        <w:tab/>
      </w:r>
    </w:p>
    <w:p w:rsidR="00C31FF0" w:rsidRPr="00EC57B9" w:rsidRDefault="00C31FF0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C31FF0" w:rsidRPr="00EC57B9" w:rsidRDefault="00C31FF0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EC57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9A9" w:rsidRPr="00EC57B9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7759A9"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</w:t>
      </w:r>
      <w:r w:rsidR="007759A9" w:rsidRPr="00EC57B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7759A9"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</w:t>
      </w:r>
      <w:r w:rsidR="007759A9" w:rsidRPr="00EC57B9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7759A9"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7759A9" w:rsidRPr="00EC57B9">
        <w:rPr>
          <w:rFonts w:ascii="Times New Roman" w:hAnsi="Times New Roman" w:cs="Times New Roman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sz w:val="28"/>
          <w:szCs w:val="28"/>
        </w:rPr>
        <w:t>сельсовета или должностному лицу в письменной форме.</w:t>
      </w:r>
    </w:p>
    <w:p w:rsidR="00C31FF0" w:rsidRPr="00EC57B9" w:rsidRDefault="00C31FF0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7A1789" w:rsidRDefault="00C31FF0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ab/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на официальном сайт</w:t>
      </w:r>
      <w:r w:rsidR="007759A9" w:rsidRPr="00EC57B9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 w:rsidR="007759A9"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hyperlink r:id="rId9" w:history="1">
        <w:r w:rsidR="007759A9" w:rsidRPr="00EC57B9">
          <w:rPr>
            <w:rStyle w:val="a5"/>
            <w:sz w:val="28"/>
            <w:szCs w:val="28"/>
          </w:rPr>
          <w:t>http://reshetovskiy.nso.ru</w:t>
        </w:r>
      </w:hyperlink>
      <w:r w:rsidR="007759A9" w:rsidRPr="00EC57B9">
        <w:rPr>
          <w:rFonts w:ascii="Times New Roman" w:hAnsi="Times New Roman" w:cs="Times New Roman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sz w:val="28"/>
          <w:szCs w:val="28"/>
        </w:rPr>
        <w:t xml:space="preserve">в разделе «Муниципальные услуги», и на Едином портале </w:t>
      </w:r>
      <w:hyperlink r:id="rId10" w:history="1">
        <w:r w:rsidRPr="00EC57B9">
          <w:rPr>
            <w:rStyle w:val="a5"/>
            <w:sz w:val="28"/>
            <w:szCs w:val="28"/>
          </w:rPr>
          <w:t>https://www.gosuslugi.ru</w:t>
        </w:r>
      </w:hyperlink>
      <w:r w:rsidRPr="00EC57B9">
        <w:rPr>
          <w:rFonts w:ascii="Times New Roman" w:hAnsi="Times New Roman" w:cs="Times New Roman"/>
          <w:sz w:val="28"/>
          <w:szCs w:val="28"/>
        </w:rPr>
        <w:t>.</w:t>
      </w:r>
    </w:p>
    <w:p w:rsidR="00EC57B9" w:rsidRDefault="00EC57B9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28" w:rsidRDefault="003A6D28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28" w:rsidRDefault="003A6D28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28" w:rsidRDefault="003A6D28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28" w:rsidRDefault="003A6D28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28" w:rsidRPr="00EC57B9" w:rsidRDefault="003A6D28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C9A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EC57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57B9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165C9A" w:rsidRPr="00EC57B9" w:rsidRDefault="00165C9A" w:rsidP="00EC57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2.1. Наименование муниципальной услуги: «Прием заявлений, документов, а также постановка граждан на учет в качестве нуждающихся в жилых помещениях».</w:t>
      </w:r>
    </w:p>
    <w:p w:rsidR="00165C9A" w:rsidRPr="00EC57B9" w:rsidRDefault="00165C9A" w:rsidP="00EC57B9">
      <w:pPr>
        <w:pStyle w:val="a6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 xml:space="preserve">2.2. Муниципальная услуга предоставляется Администрацией </w:t>
      </w:r>
      <w:proofErr w:type="spellStart"/>
      <w:r w:rsidRPr="00EC57B9">
        <w:rPr>
          <w:sz w:val="28"/>
          <w:szCs w:val="28"/>
        </w:rPr>
        <w:t>Решетовского</w:t>
      </w:r>
      <w:proofErr w:type="spellEnd"/>
      <w:r w:rsidRPr="00EC57B9">
        <w:rPr>
          <w:sz w:val="28"/>
          <w:szCs w:val="28"/>
        </w:rPr>
        <w:t xml:space="preserve"> сельсовета </w:t>
      </w:r>
      <w:proofErr w:type="spellStart"/>
      <w:r w:rsidRPr="00EC57B9">
        <w:rPr>
          <w:sz w:val="28"/>
          <w:szCs w:val="28"/>
        </w:rPr>
        <w:t>Кочковского</w:t>
      </w:r>
      <w:proofErr w:type="spellEnd"/>
      <w:r w:rsidRPr="00EC57B9">
        <w:rPr>
          <w:sz w:val="28"/>
          <w:szCs w:val="28"/>
        </w:rPr>
        <w:t xml:space="preserve"> района Новосибирской области.</w:t>
      </w:r>
    </w:p>
    <w:p w:rsidR="00165C9A" w:rsidRPr="00EC57B9" w:rsidRDefault="00165C9A" w:rsidP="00EC57B9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EC57B9">
        <w:rPr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 w:rsidRPr="00EC57B9">
        <w:rPr>
          <w:color w:val="C00000"/>
          <w:sz w:val="28"/>
          <w:szCs w:val="28"/>
        </w:rPr>
        <w:t xml:space="preserve"> </w:t>
      </w:r>
      <w:r w:rsidRPr="00EC57B9">
        <w:rPr>
          <w:sz w:val="28"/>
          <w:szCs w:val="28"/>
        </w:rPr>
        <w:t xml:space="preserve">специалист администрации </w:t>
      </w:r>
      <w:proofErr w:type="spellStart"/>
      <w:r w:rsidRPr="00EC57B9">
        <w:rPr>
          <w:sz w:val="28"/>
          <w:szCs w:val="28"/>
        </w:rPr>
        <w:t>Решетовского</w:t>
      </w:r>
      <w:proofErr w:type="spellEnd"/>
      <w:r w:rsidRPr="00EC57B9">
        <w:rPr>
          <w:sz w:val="28"/>
          <w:szCs w:val="28"/>
        </w:rPr>
        <w:t xml:space="preserve"> сельсовета, ответственный за предоставление муниципальной услуги.</w:t>
      </w:r>
    </w:p>
    <w:p w:rsidR="00165C9A" w:rsidRPr="00EC57B9" w:rsidRDefault="00165C9A" w:rsidP="00EC57B9">
      <w:pPr>
        <w:pStyle w:val="a6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65C9A" w:rsidRPr="00EC57B9" w:rsidRDefault="00165C9A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     2.3. Результатом предоставления муниципальной услуги является:</w:t>
      </w:r>
    </w:p>
    <w:p w:rsidR="00165C9A" w:rsidRPr="00EC57B9" w:rsidRDefault="00165C9A" w:rsidP="00EC5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  - постановка на учет </w:t>
      </w:r>
      <w:r w:rsidRPr="00EC57B9">
        <w:rPr>
          <w:rStyle w:val="apple-style-span"/>
          <w:sz w:val="28"/>
          <w:szCs w:val="28"/>
        </w:rPr>
        <w:t xml:space="preserve">в качестве </w:t>
      </w:r>
      <w:proofErr w:type="gramStart"/>
      <w:r w:rsidRPr="00EC57B9">
        <w:rPr>
          <w:rStyle w:val="apple-style-span"/>
          <w:sz w:val="28"/>
          <w:szCs w:val="28"/>
        </w:rPr>
        <w:t>нуждающегося</w:t>
      </w:r>
      <w:proofErr w:type="gramEnd"/>
      <w:r w:rsidRPr="00EC57B9">
        <w:rPr>
          <w:rStyle w:val="apple-style-span"/>
          <w:sz w:val="28"/>
          <w:szCs w:val="28"/>
        </w:rPr>
        <w:t xml:space="preserve"> в жилом помещении</w:t>
      </w:r>
      <w:r w:rsidRPr="00EC57B9">
        <w:rPr>
          <w:rFonts w:ascii="Times New Roman" w:hAnsi="Times New Roman" w:cs="Times New Roman"/>
          <w:sz w:val="28"/>
          <w:szCs w:val="28"/>
        </w:rPr>
        <w:t>;</w:t>
      </w:r>
    </w:p>
    <w:p w:rsidR="00165C9A" w:rsidRPr="00EC57B9" w:rsidRDefault="00EC57B9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5C9A" w:rsidRPr="00EC57B9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165C9A" w:rsidRPr="00EC57B9" w:rsidRDefault="00165C9A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     2.4. </w:t>
      </w:r>
      <w:r w:rsidRPr="00EC57B9">
        <w:rPr>
          <w:rFonts w:ascii="Times New Roman" w:hAnsi="Times New Roman" w:cs="Times New Roman"/>
          <w:snapToGrid w:val="0"/>
          <w:sz w:val="28"/>
          <w:szCs w:val="28"/>
        </w:rPr>
        <w:t xml:space="preserve"> Сроки предоставления </w:t>
      </w:r>
      <w:r w:rsidRPr="00EC57B9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165C9A" w:rsidRPr="00EC57B9" w:rsidRDefault="00165C9A" w:rsidP="00EC57B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     2.4.1.  Общий срок принятия решения о предоставлении муниципальной услуги составляет 10 дней со дня обращения за муниципальной услугой.</w:t>
      </w:r>
    </w:p>
    <w:p w:rsidR="00165C9A" w:rsidRPr="00EC57B9" w:rsidRDefault="00165C9A" w:rsidP="00EC57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(по необходимости), соответствующих требованиям  законодательства  Российской Федерации.</w:t>
      </w:r>
    </w:p>
    <w:p w:rsidR="00165C9A" w:rsidRPr="00EC57B9" w:rsidRDefault="00165C9A" w:rsidP="00EC57B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2.4.2. 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65C9A" w:rsidRPr="00EC57B9" w:rsidRDefault="00165C9A" w:rsidP="00EC57B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C9A" w:rsidRPr="00EC57B9" w:rsidRDefault="00165C9A" w:rsidP="00EC5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997B5A" w:rsidRPr="00EC57B9" w:rsidRDefault="00165C9A" w:rsidP="00EC5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EC57B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="002C5783" w:rsidRPr="00EC57B9">
          <w:rPr>
            <w:rStyle w:val="a5"/>
            <w:sz w:val="28"/>
            <w:szCs w:val="28"/>
          </w:rPr>
          <w:t>http://reshetovskiy.nso.ru</w:t>
        </w:r>
      </w:hyperlink>
      <w:r w:rsidRPr="00EC5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sz w:val="28"/>
          <w:szCs w:val="28"/>
        </w:rPr>
        <w:t xml:space="preserve">в сети «Интернет», а также на Едином портале </w:t>
      </w:r>
      <w:hyperlink r:id="rId12" w:history="1">
        <w:r w:rsidRPr="00EC57B9">
          <w:rPr>
            <w:rStyle w:val="a5"/>
            <w:sz w:val="28"/>
            <w:szCs w:val="28"/>
          </w:rPr>
          <w:t>https://www.gosuslugi.ru</w:t>
        </w:r>
      </w:hyperlink>
      <w:r w:rsidRPr="00EC57B9">
        <w:rPr>
          <w:rFonts w:ascii="Times New Roman" w:hAnsi="Times New Roman" w:cs="Times New Roman"/>
          <w:sz w:val="28"/>
          <w:szCs w:val="28"/>
        </w:rPr>
        <w:t>.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 2.6. Полный перечень документов, необходимых для предоставления муниципальной услуги: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    1.  </w:t>
      </w:r>
      <w:proofErr w:type="gramStart"/>
      <w:r w:rsidRPr="00EC57B9">
        <w:rPr>
          <w:rFonts w:ascii="Times New Roman" w:hAnsi="Times New Roman" w:cs="Times New Roman"/>
          <w:color w:val="000000"/>
          <w:sz w:val="28"/>
          <w:szCs w:val="28"/>
        </w:rPr>
        <w:t>Для  принятия на учет граждан, нуждающихся в жилых помещениях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(далее  -  учет),  гражданин  представляет в исполнительный орган либ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>о через  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  центр  предоставления муниципальной услуги (далее - многофункциональный центр) в соответствии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с 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заключенным ими в установленном Правительством Российской Федерации порядке соглашением о взаимодействии:</w:t>
      </w:r>
      <w:proofErr w:type="gramEnd"/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 1)   заявление   о   принятии  на  учет  по  форме,  утвержденной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постановлением Губернатора Новосибирской области;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2)  документы, удостоверяющие личность гражданина, а также членов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его семьи;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3) выписку из   домовой  книги  по  месту  жительства  либо  иной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документ,  содержащий  сведения  о  регистрации  по  месту  жительства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гражданина, а также членов его семьи; 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4) выписку из Единого  государственного  реестра  недвижимости  о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правах  отдельного  лица  на  имевшиеся  (имеющиеся)  у  него  объекты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недвижимости за последние пять лет на момент обращения (на  гражданина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и   членов  его  семьи); 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5)   документ,   подтверждающий  состав  семьи  (свидетельство  о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рождении,    свидетельство    о    заключении   (расторжении)   брака,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свидетельство  об  усыновлении  (удочерении),  решение  органа опеки и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попечительства   о   назначении   гражданина   опекуном   в  отношении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недееспособного лица, решение суда о признании членом семьи);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6)  свидетельство  о  перемене  имени (в случае перемены фамилии,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собственно  имени  и  (или)  отчества  гражданина  и  (или) членов его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семьи).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  Принятие  на учет недееспособного гражданина осуществляется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на  основании  заявления  о  принятии  на учет, поданного его законным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представителем.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Помимо вышеуказанных  документов,  для принятия на учет представляются: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1)  Малоимущими гражданами: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      -  справка о признании их </w:t>
      </w:r>
      <w:proofErr w:type="gramStart"/>
      <w:r w:rsidRPr="00EC57B9">
        <w:rPr>
          <w:rFonts w:ascii="Times New Roman" w:hAnsi="Times New Roman" w:cs="Times New Roman"/>
          <w:color w:val="000000"/>
          <w:sz w:val="28"/>
          <w:szCs w:val="28"/>
        </w:rPr>
        <w:t>малоимущими</w:t>
      </w:r>
      <w:proofErr w:type="gramEnd"/>
      <w:r w:rsidRPr="00EC57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 2)  Гражданами,  являющимся  нанимателями  жилого  помещения  по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договору   социального   найма  или  членом  семьи  нанимателя  жилого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помещения  по договору социального найма: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   - договор социального найма.</w:t>
      </w:r>
    </w:p>
    <w:p w:rsidR="00A913B1" w:rsidRPr="00EC57B9" w:rsidRDefault="00A913B1" w:rsidP="003A6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В  случае отсутствия договора социального найма гражданин представляет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иной  документ,  на  основании  которого  может  быть  установлен факт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проживания в жилом помещении на условиях договора социального найма;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 3) Гражданами,  являющимся  собственником  жилого помещения или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членами  семьи  собственника  жилого  помещения:</w:t>
      </w:r>
    </w:p>
    <w:p w:rsidR="00A913B1" w:rsidRPr="00EC57B9" w:rsidRDefault="003A6D28" w:rsidP="003A6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правоустанавливающие </w:t>
      </w:r>
      <w:r w:rsidR="00A913B1"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    на    объекты   недвижимости, 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права   на   которые 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913B1" w:rsidRPr="00EC57B9">
        <w:rPr>
          <w:rFonts w:ascii="Times New Roman" w:hAnsi="Times New Roman" w:cs="Times New Roman"/>
          <w:color w:val="000000"/>
          <w:sz w:val="28"/>
          <w:szCs w:val="28"/>
        </w:rPr>
        <w:t>зарегистрированы</w:t>
      </w:r>
      <w:proofErr w:type="spellEnd"/>
      <w:r w:rsidR="00A913B1"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  в  Едином государственном реестре недвижимости; 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      </w:t>
      </w:r>
      <w:proofErr w:type="gramStart"/>
      <w:r w:rsidRPr="00EC57B9">
        <w:rPr>
          <w:rFonts w:ascii="Times New Roman" w:hAnsi="Times New Roman" w:cs="Times New Roman"/>
          <w:color w:val="000000"/>
          <w:sz w:val="28"/>
          <w:szCs w:val="28"/>
        </w:rPr>
        <w:t>4)  Гражданами,   проживающими  в  жилом  помещении,  признанным</w:t>
      </w:r>
      <w:proofErr w:type="gramEnd"/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57B9">
        <w:rPr>
          <w:rFonts w:ascii="Times New Roman" w:hAnsi="Times New Roman" w:cs="Times New Roman"/>
          <w:color w:val="000000"/>
          <w:sz w:val="28"/>
          <w:szCs w:val="28"/>
        </w:rPr>
        <w:t>непригодным</w:t>
      </w:r>
      <w:proofErr w:type="gramEnd"/>
      <w:r w:rsidRPr="00EC57B9">
        <w:rPr>
          <w:rFonts w:ascii="Times New Roman" w:hAnsi="Times New Roman" w:cs="Times New Roman"/>
          <w:color w:val="000000"/>
          <w:sz w:val="28"/>
          <w:szCs w:val="28"/>
        </w:rPr>
        <w:t>   для  проживания: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-  решение  уполномоченного  органа  о признании жилого дома (жилого помещения) </w:t>
      </w:r>
      <w:proofErr w:type="gramStart"/>
      <w:r w:rsidRPr="00EC57B9">
        <w:rPr>
          <w:rFonts w:ascii="Times New Roman" w:hAnsi="Times New Roman" w:cs="Times New Roman"/>
          <w:color w:val="000000"/>
          <w:sz w:val="28"/>
          <w:szCs w:val="28"/>
        </w:rPr>
        <w:t>непригодным</w:t>
      </w:r>
      <w:proofErr w:type="gramEnd"/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для проживания;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 5)  Гражданами,  имеющим  в  составе семьи больного, страдающего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тяжелой   формой  хронического  заболевания,  при  которой  совместное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проживание   с   ним   в   одной   квартире  невозможно,  по  перечню,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установленному   уполномоченным  Правительством  Российской  Федерации федеральным  органом  исполнительной  власти: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 - медицинская справка о наличии соответствующего заболевания; 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      </w:t>
      </w:r>
      <w:proofErr w:type="gramStart"/>
      <w:r w:rsidRPr="00EC57B9">
        <w:rPr>
          <w:rFonts w:ascii="Times New Roman" w:hAnsi="Times New Roman" w:cs="Times New Roman"/>
          <w:color w:val="000000"/>
          <w:sz w:val="28"/>
          <w:szCs w:val="28"/>
        </w:rPr>
        <w:t>6)  Гражданами, не являющимся:</w:t>
      </w:r>
      <w:proofErr w:type="gramEnd"/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а)   нанимателем  жилого  помещения  по договору  социального  найма;       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б)   членами  семьи   нанимателя   жилого помещения по договору  социального  найма;  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в)  собственником  жилого помещения;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г)  членами  семьи собственника жилого помещения: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-  документ, подтверждающий законное основание владения и (или)  пользования  жилым помещением;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   7) Гражданами, относящимися к категориям граждан, имеющим право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на   получение   мер   социальной   поддержки  по  обеспечению  </w:t>
      </w:r>
      <w:proofErr w:type="gramStart"/>
      <w:r w:rsidRPr="00EC57B9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proofErr w:type="gramEnd"/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помещениями   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EC57B9">
        <w:rPr>
          <w:rFonts w:ascii="Times New Roman" w:hAnsi="Times New Roman" w:cs="Times New Roman"/>
          <w:sz w:val="28"/>
          <w:szCs w:val="28"/>
        </w:rPr>
        <w:t>Ветеранами ВОВ, имеющими право на реализацию мер социальной поддержки: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удостоверение ветерана ВОВ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б) Инвалидами ВОВ: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справка об инвалидности (копия).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в) Вдовами участников ВОВ: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удостоверение вдовы участника ВОВ;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г) Вдовами инвалидов ВОВ: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удостоверение вдовы инвалида ВОВ;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справка из военкомата подтверждающая что умерший (погибший) супруг относился к категории инвалидов ВОВ.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>) Гражданами, проживавшими в Ленинграде в период ВОВ: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удостоверение «Жителя блокадного Ленинграда».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Иными категориями граждан, признанными федеральными законами и законами Новосибирской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7B9">
        <w:rPr>
          <w:rFonts w:ascii="Times New Roman" w:hAnsi="Times New Roman" w:cs="Times New Roman"/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sz w:val="28"/>
          <w:szCs w:val="28"/>
        </w:rPr>
        <w:t xml:space="preserve">   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- лично в администрацию или МФЦ;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-  направляются почтовым сообщением в администрацию;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-  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2.6.1.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    </w:t>
      </w:r>
      <w:r w:rsidRPr="00EC57B9">
        <w:rPr>
          <w:rFonts w:ascii="Times New Roman" w:hAnsi="Times New Roman" w:cs="Times New Roman"/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1)   заявление   о   принятии  на  учет  по  форме,  утвержденной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постановлением Губернатора Новосибирской области;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2)  документы, удостоверяющие личность гражданина, а также членов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его семьи;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3) выписку из   домовой  книги  по  месту  жительства  либо  иной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документ,  содержащий  сведения  о  регистрации  по  месту  жительства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гражданина, а также членов его семьи; 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4) выписку из Единого  государственного  реестра  недвижимости  о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правах  отдельного  лица  на  имевшиеся  (имеющиеся)  у  него  объекты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недвижимости за последние пять лет на момент обращения (на  гражданина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и   членов  его  семьи); 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5)   документ,   подтверждающий  состав  семьи  (свидетельство  о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рождении,    свидетельство    о    заключении   (расторжении)   брака,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свидетельство  об  усыновлении  (удочерении),  решение  органа опеки и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попечительства   о   назначении   гражданина   опекуном   в  отношении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недееспособного лица, решение суда о признании членом семьи);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6)  свидетельство  о  перемене  имени (в случае перемены фамилии,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собственно  имени  и  (или)  отчества  гражданина  и  (или) членов его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семьи).</w:t>
      </w:r>
    </w:p>
    <w:p w:rsidR="00A913B1" w:rsidRPr="00EC57B9" w:rsidRDefault="00A913B1" w:rsidP="003A6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EC57B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если документы, предусмотренные пунктами 3-6 пункта 2.6.1. , не представлены заявителем, исполняющий орган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  Принятие  на учет недееспособного гражданина осуществляется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на  основании  заявления  о  принятии  на учет, поданного его законным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представителем.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Помимо вышеуказанных  документов,  для принятия на учет представляются: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1)  Малоимущими гражданами: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      -  справка о признании их </w:t>
      </w:r>
      <w:proofErr w:type="gramStart"/>
      <w:r w:rsidRPr="00EC57B9">
        <w:rPr>
          <w:rFonts w:ascii="Times New Roman" w:hAnsi="Times New Roman" w:cs="Times New Roman"/>
          <w:color w:val="000000"/>
          <w:sz w:val="28"/>
          <w:szCs w:val="28"/>
        </w:rPr>
        <w:t>малоимущими</w:t>
      </w:r>
      <w:proofErr w:type="gramEnd"/>
      <w:r w:rsidRPr="00EC57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 2)  Гражданами,  являющимся  нанимателями  жилого  помещения  по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договору   социального   найма  или  членом  семьи  нанимателя  жилого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помещения  по договору социального найма: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   - договор социального найма.</w:t>
      </w:r>
    </w:p>
    <w:p w:rsidR="00A913B1" w:rsidRPr="00EC57B9" w:rsidRDefault="00A913B1" w:rsidP="003A6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В  случае отсутствия договора социального найма гражданин представляет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иной  документ,  на  основании  которого  может  быть  установлен факт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проживания в жилом помещении на условиях договора социального найма;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 3) Гражданами,  являющимся  собственником  жилого помещения или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членами  семьи  собственника  жилого  помещения:</w:t>
      </w:r>
    </w:p>
    <w:p w:rsidR="00A913B1" w:rsidRPr="00EC57B9" w:rsidRDefault="003A6D28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913B1" w:rsidRPr="00EC57B9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авоустанавливающие документы   на   объекты  </w:t>
      </w:r>
      <w:r w:rsidR="00A913B1" w:rsidRPr="00EC57B9">
        <w:rPr>
          <w:rFonts w:ascii="Times New Roman" w:hAnsi="Times New Roman" w:cs="Times New Roman"/>
          <w:color w:val="000000"/>
          <w:sz w:val="28"/>
          <w:szCs w:val="28"/>
        </w:rPr>
        <w:t>недвижимости,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права  на  которые  не </w:t>
      </w:r>
      <w:r w:rsidR="00A913B1"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зарегистрированы  в  Едином государственном реестре недвижимости; 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 4)  Гражданами,   проживающими  в  жилом  помещении,  признанным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непригодным   для  проживания: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-  решение  уполномоченного  органа  о признании жилого дома (жилого помещения) </w:t>
      </w:r>
      <w:proofErr w:type="gramStart"/>
      <w:r w:rsidRPr="00EC57B9">
        <w:rPr>
          <w:rFonts w:ascii="Times New Roman" w:hAnsi="Times New Roman" w:cs="Times New Roman"/>
          <w:color w:val="000000"/>
          <w:sz w:val="28"/>
          <w:szCs w:val="28"/>
        </w:rPr>
        <w:t>непригодным</w:t>
      </w:r>
      <w:proofErr w:type="gramEnd"/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для проживания;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   5)  Гражданами,  имеющим  в  составе семьи больного, страдающего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тяжелой   формой  хронического  заб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>олевания,  при  которой  совмест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ное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проживание   с   ним   в   одной   квартире  невозможно,  по  перечню,</w:t>
      </w:r>
      <w:r w:rsidR="003A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установленному   уполномоченным  Правительством  Российской  Федерации федеральным  органом  исполнительной  власти: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  - медицинская справка о наличии соответствующего заболевания; 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      </w:t>
      </w:r>
      <w:proofErr w:type="gramStart"/>
      <w:r w:rsidRPr="00EC57B9">
        <w:rPr>
          <w:rFonts w:ascii="Times New Roman" w:hAnsi="Times New Roman" w:cs="Times New Roman"/>
          <w:color w:val="000000"/>
          <w:sz w:val="28"/>
          <w:szCs w:val="28"/>
        </w:rPr>
        <w:t>6)  Гражданами, не являющимся:</w:t>
      </w:r>
      <w:proofErr w:type="gramEnd"/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а)   нанимателем  жилого  помещения  по договору  социального  найма;       </w:t>
      </w:r>
    </w:p>
    <w:p w:rsidR="00A913B1" w:rsidRPr="00EC57B9" w:rsidRDefault="003A6D28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б) членами семьи нанимателя жилого помещения по </w:t>
      </w:r>
      <w:r w:rsidR="00A913B1"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договору  социального  найма;  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в)  собственником  жилого помещения;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г)  членами  семьи собственника жилого помещения: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 -  документ, подтверждающий законное основание владения и (или)  пользования  жилым помещением;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>      7) Гражданами, относящимися к категориям граждан, имеющим право</w:t>
      </w:r>
    </w:p>
    <w:p w:rsidR="00A913B1" w:rsidRPr="00EC57B9" w:rsidRDefault="00A913B1" w:rsidP="00EC5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на   получение   мер   социальной   поддержки  по  обеспечению  </w:t>
      </w:r>
      <w:proofErr w:type="gramStart"/>
      <w:r w:rsidRPr="00EC57B9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proofErr w:type="gramEnd"/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помещениями   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EC57B9">
        <w:rPr>
          <w:rFonts w:ascii="Times New Roman" w:hAnsi="Times New Roman" w:cs="Times New Roman"/>
          <w:sz w:val="28"/>
          <w:szCs w:val="28"/>
        </w:rPr>
        <w:t>Ветеранами ВОВ, имеющими право на реализацию мер социальной поддержки: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удостоверение ветерана ВОВ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б) Инвалидами ВОВ: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справка об инвалидности (копия).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в) Вдовами участников ВОВ: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удостоверение вдовы участника ВОВ;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г) Вдовами инвалидов ВОВ: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удостоверение вдовы инвалида ВОВ;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справка из военкомата подтверждающая что умерший (погибший) супруг относился к категории инвалидов ВОВ.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>) Гражданами, проживавшими в Ленинграде в период ВОВ: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удостоверение «Жителя блокадного Ленинграда».</w:t>
      </w:r>
    </w:p>
    <w:p w:rsidR="00A913B1" w:rsidRPr="00EC57B9" w:rsidRDefault="00A913B1" w:rsidP="00EC57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Иными категориями граждан, признанными федеральными законами и законами Новосибирской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 xml:space="preserve">2.7. </w:t>
      </w:r>
      <w:proofErr w:type="gramStart"/>
      <w:r w:rsidRPr="00EC57B9">
        <w:rPr>
          <w:sz w:val="28"/>
          <w:szCs w:val="28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  <w:proofErr w:type="gramEnd"/>
    </w:p>
    <w:p w:rsidR="00A913B1" w:rsidRPr="00EC57B9" w:rsidRDefault="00A913B1" w:rsidP="00EC57B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недвижимости, об объектах недвижимости и (или) их правообладателях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предоставляемую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по каждому дееспособному члену семьи гражданина.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lastRenderedPageBreak/>
        <w:t> 2.8.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A913B1" w:rsidRPr="00EC57B9" w:rsidRDefault="00A913B1" w:rsidP="00EC57B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отсутствуют.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2.9. Запрещается требовать от заявителя:</w:t>
      </w:r>
    </w:p>
    <w:p w:rsidR="00A913B1" w:rsidRPr="00EC57B9" w:rsidRDefault="00A913B1" w:rsidP="00EC57B9">
      <w:pPr>
        <w:pStyle w:val="a6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913B1" w:rsidRPr="00EC57B9" w:rsidRDefault="00A913B1" w:rsidP="00EC57B9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EC57B9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 настояще</w:t>
      </w:r>
      <w:r w:rsidR="00854038" w:rsidRPr="00EC57B9">
        <w:rPr>
          <w:sz w:val="28"/>
          <w:szCs w:val="28"/>
        </w:rPr>
        <w:t>го административного регламента;</w:t>
      </w:r>
      <w:proofErr w:type="gramEnd"/>
    </w:p>
    <w:p w:rsidR="00854038" w:rsidRPr="00EC57B9" w:rsidRDefault="00F471C1" w:rsidP="00EC57B9">
      <w:pPr>
        <w:pStyle w:val="a6"/>
        <w:spacing w:before="0" w:beforeAutospacing="0" w:after="0" w:afterAutospacing="0"/>
        <w:rPr>
          <w:sz w:val="28"/>
          <w:szCs w:val="28"/>
        </w:rPr>
      </w:pPr>
      <w:r w:rsidRPr="00EC57B9">
        <w:rPr>
          <w:b/>
          <w:bCs/>
          <w:color w:val="5B5E5F"/>
          <w:sz w:val="28"/>
          <w:szCs w:val="28"/>
        </w:rPr>
        <w:t xml:space="preserve"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" w:anchor="block_7014" w:history="1">
        <w:r w:rsidRPr="00EC57B9">
          <w:rPr>
            <w:rStyle w:val="a5"/>
            <w:b/>
            <w:bCs/>
            <w:sz w:val="28"/>
            <w:szCs w:val="28"/>
          </w:rPr>
          <w:t>пунктом 4 части 1 статьи 7</w:t>
        </w:r>
      </w:hyperlink>
      <w:r w:rsidRPr="00EC57B9">
        <w:rPr>
          <w:b/>
          <w:bCs/>
          <w:color w:val="5B5E5F"/>
          <w:sz w:val="28"/>
          <w:szCs w:val="28"/>
        </w:rPr>
        <w:t xml:space="preserve"> Федерального закона; 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eastAsia="Calibri" w:hAnsi="Times New Roman" w:cs="Times New Roman"/>
          <w:sz w:val="28"/>
          <w:szCs w:val="28"/>
        </w:rPr>
        <w:t>2.10.</w:t>
      </w:r>
      <w:r w:rsidRPr="00EC5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(приложение № 3 к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регламенту). Документы, подтверждающие согласие, могут быть представлены, в том числе, в форме электронного документа.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Действие данного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2.11.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отсутствуют.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услуги может быть отказано по следующим основаниям:</w:t>
      </w:r>
    </w:p>
    <w:p w:rsidR="00A913B1" w:rsidRPr="00EC57B9" w:rsidRDefault="00A913B1" w:rsidP="00EC5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-  не представлены документы, указанные в  пункте 2.6; </w:t>
      </w:r>
    </w:p>
    <w:p w:rsidR="00A913B1" w:rsidRPr="00EC57B9" w:rsidRDefault="00A913B1" w:rsidP="00EC5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</w:t>
      </w:r>
      <w:r w:rsidRPr="00EC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r w:rsidRPr="00EC57B9">
        <w:rPr>
          <w:rFonts w:ascii="Times New Roman" w:hAnsi="Times New Roman" w:cs="Times New Roman"/>
          <w:sz w:val="28"/>
          <w:szCs w:val="28"/>
        </w:rPr>
        <w:t>пунктом 2.6,</w:t>
      </w:r>
      <w:r w:rsidRPr="00EC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соответствующий документ не был представлен заявителем по собственной инициативе, за исключением случаев, если отсутствие таких</w:t>
      </w:r>
      <w:proofErr w:type="gramEnd"/>
      <w:r w:rsidRPr="00EC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A913B1" w:rsidRPr="00EC57B9" w:rsidRDefault="00A913B1" w:rsidP="00EC5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 представлены документы, которые не подтверждают право гражданина состоять на учете в качестве нуждающегося в жилых помещениях;</w:t>
      </w:r>
    </w:p>
    <w:p w:rsidR="00A913B1" w:rsidRPr="00EC57B9" w:rsidRDefault="00A913B1" w:rsidP="00EC5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  не истек срок (5 лет) со дня совершения гражданином, намеренным приобрести право состоять на учете в качестве нуждающегося в жилых помещениях, действий, в результате которых такой гражданин может быть признан нуждающимся в жилых помещениях.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2.13. Предоставление муниципальной услуги является бесплатным для заявителей.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2.14.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A913B1" w:rsidRPr="00EC57B9" w:rsidRDefault="00A913B1" w:rsidP="00EC57B9">
      <w:pPr>
        <w:pStyle w:val="a6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Время ожидания заявителя в очереди при получении результата оказания услуги - не более 15 (пятнадцати) минут.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 xml:space="preserve"> 2.15.  Регистрация заявления о предоставлении муниципальной услуги и прилагаемых к нему документов осуществляется:</w:t>
      </w:r>
    </w:p>
    <w:p w:rsidR="00A913B1" w:rsidRPr="00EC57B9" w:rsidRDefault="00A913B1" w:rsidP="00EC57B9">
      <w:pPr>
        <w:pStyle w:val="a6"/>
        <w:numPr>
          <w:ilvl w:val="0"/>
          <w:numId w:val="3"/>
        </w:numPr>
        <w:spacing w:before="0" w:beforeAutospacing="0" w:after="0" w:afterAutospacing="0"/>
        <w:ind w:left="0" w:firstLine="643"/>
        <w:rPr>
          <w:sz w:val="28"/>
          <w:szCs w:val="28"/>
        </w:rPr>
      </w:pPr>
      <w:r w:rsidRPr="00EC57B9">
        <w:rPr>
          <w:sz w:val="28"/>
          <w:szCs w:val="28"/>
        </w:rPr>
        <w:t>при подаче, непосредственно, в бумажном виде – в момент приема документов;</w:t>
      </w:r>
    </w:p>
    <w:p w:rsidR="00A913B1" w:rsidRPr="00EC57B9" w:rsidRDefault="00A913B1" w:rsidP="00EC57B9">
      <w:pPr>
        <w:pStyle w:val="a6"/>
        <w:numPr>
          <w:ilvl w:val="0"/>
          <w:numId w:val="3"/>
        </w:numPr>
        <w:spacing w:before="0" w:beforeAutospacing="0" w:after="0" w:afterAutospacing="0"/>
        <w:ind w:left="0" w:firstLine="643"/>
        <w:rPr>
          <w:sz w:val="28"/>
          <w:szCs w:val="28"/>
        </w:rPr>
      </w:pPr>
      <w:r w:rsidRPr="00EC57B9">
        <w:rPr>
          <w:sz w:val="28"/>
          <w:szCs w:val="28"/>
        </w:rPr>
        <w:t>при направлении заявления и документов почтовым отправлением – в день получения письма;</w:t>
      </w:r>
    </w:p>
    <w:p w:rsidR="00A913B1" w:rsidRPr="00EC57B9" w:rsidRDefault="00A913B1" w:rsidP="00EC57B9">
      <w:pPr>
        <w:pStyle w:val="a6"/>
        <w:numPr>
          <w:ilvl w:val="0"/>
          <w:numId w:val="3"/>
        </w:numPr>
        <w:spacing w:before="0" w:beforeAutospacing="0" w:after="0" w:afterAutospacing="0"/>
        <w:ind w:left="0" w:firstLine="643"/>
        <w:rPr>
          <w:sz w:val="28"/>
          <w:szCs w:val="28"/>
        </w:rPr>
      </w:pPr>
      <w:r w:rsidRPr="00EC57B9">
        <w:rPr>
          <w:sz w:val="28"/>
          <w:szCs w:val="28"/>
        </w:rPr>
        <w:t>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A913B1" w:rsidRPr="00EC57B9" w:rsidRDefault="00A913B1" w:rsidP="00EC57B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2.16. Требования к помещениям: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ab/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 xml:space="preserve"> Вход в здание оборудуется вывеской, содержащей наименование и место нахождения администрации, режим работы.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санитарно-эпидемиологическим правилам и нормативам;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правилам противопожарной безопасности;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 xml:space="preserve">требованиям к обеспечению доступности для </w:t>
      </w:r>
      <w:proofErr w:type="spellStart"/>
      <w:r w:rsidRPr="00EC57B9">
        <w:rPr>
          <w:sz w:val="28"/>
          <w:szCs w:val="28"/>
        </w:rPr>
        <w:t>маломобильных</w:t>
      </w:r>
      <w:proofErr w:type="spellEnd"/>
      <w:r w:rsidRPr="00EC57B9">
        <w:rPr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Места для ожидания оборудуются: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стульями (кресельными секциями) и (или) скамьями;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lastRenderedPageBreak/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Рабочее место сотрудник</w:t>
      </w:r>
      <w:proofErr w:type="gramStart"/>
      <w:r w:rsidRPr="00EC57B9">
        <w:rPr>
          <w:sz w:val="28"/>
          <w:szCs w:val="28"/>
        </w:rPr>
        <w:t>а(</w:t>
      </w:r>
      <w:proofErr w:type="spellStart"/>
      <w:proofErr w:type="gramEnd"/>
      <w:r w:rsidRPr="00EC57B9">
        <w:rPr>
          <w:sz w:val="28"/>
          <w:szCs w:val="28"/>
        </w:rPr>
        <w:t>ов</w:t>
      </w:r>
      <w:proofErr w:type="spellEnd"/>
      <w:r w:rsidRPr="00EC57B9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EC57B9">
        <w:rPr>
          <w:sz w:val="28"/>
          <w:szCs w:val="28"/>
        </w:rPr>
        <w:t>к(</w:t>
      </w:r>
      <w:proofErr w:type="gramEnd"/>
      <w:r w:rsidRPr="00EC57B9">
        <w:rPr>
          <w:sz w:val="28"/>
          <w:szCs w:val="28"/>
        </w:rPr>
        <w:t>и) администрации обеспечивается(</w:t>
      </w:r>
      <w:proofErr w:type="spellStart"/>
      <w:r w:rsidRPr="00EC57B9">
        <w:rPr>
          <w:sz w:val="28"/>
          <w:szCs w:val="28"/>
        </w:rPr>
        <w:t>ются</w:t>
      </w:r>
      <w:proofErr w:type="spellEnd"/>
      <w:r w:rsidRPr="00EC57B9">
        <w:rPr>
          <w:sz w:val="28"/>
          <w:szCs w:val="28"/>
        </w:rPr>
        <w:t>) личными и (или) настольными идентификационными карточками.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A913B1" w:rsidRPr="00EC57B9" w:rsidRDefault="00A913B1" w:rsidP="00EC57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2.17. Показатели качества и доступности предоставления муниципальной услуги.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 Показатели качества муниципальной услуги:</w:t>
      </w:r>
    </w:p>
    <w:p w:rsidR="00A913B1" w:rsidRPr="00EC57B9" w:rsidRDefault="00526E04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 xml:space="preserve">- </w:t>
      </w:r>
      <w:r w:rsidR="00A913B1" w:rsidRPr="00EC57B9">
        <w:rPr>
          <w:sz w:val="28"/>
          <w:szCs w:val="28"/>
        </w:rPr>
        <w:t>своевременность и полнота предоставления муниципальной услуги;</w:t>
      </w:r>
    </w:p>
    <w:p w:rsidR="00A913B1" w:rsidRPr="00EC57B9" w:rsidRDefault="00526E04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 xml:space="preserve">- </w:t>
      </w:r>
      <w:r w:rsidR="00A913B1" w:rsidRPr="00EC57B9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 xml:space="preserve"> Показатели доступности муниципальной услуги:</w:t>
      </w:r>
    </w:p>
    <w:p w:rsidR="00A913B1" w:rsidRPr="00EC57B9" w:rsidRDefault="00526E04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 xml:space="preserve">- </w:t>
      </w:r>
      <w:r w:rsidR="00A913B1" w:rsidRPr="00EC57B9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A913B1" w:rsidRPr="00EC57B9" w:rsidRDefault="00526E04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 xml:space="preserve">- </w:t>
      </w:r>
      <w:r w:rsidR="00A913B1" w:rsidRPr="00EC57B9">
        <w:rPr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="00A913B1" w:rsidRPr="00EC57B9">
        <w:rPr>
          <w:sz w:val="28"/>
          <w:szCs w:val="28"/>
        </w:rPr>
        <w:t>маломобильных</w:t>
      </w:r>
      <w:proofErr w:type="spellEnd"/>
      <w:r w:rsidR="00A913B1" w:rsidRPr="00EC57B9">
        <w:rPr>
          <w:sz w:val="28"/>
          <w:szCs w:val="28"/>
        </w:rPr>
        <w:t xml:space="preserve"> групп населения, в том числе инвалидов;</w:t>
      </w:r>
    </w:p>
    <w:p w:rsidR="00A913B1" w:rsidRPr="00EC57B9" w:rsidRDefault="00526E04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 xml:space="preserve">- </w:t>
      </w:r>
      <w:r w:rsidR="00A913B1" w:rsidRPr="00EC57B9">
        <w:rPr>
          <w:sz w:val="28"/>
          <w:szCs w:val="28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A913B1" w:rsidRPr="00EC57B9" w:rsidRDefault="00526E04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 xml:space="preserve">- </w:t>
      </w:r>
      <w:r w:rsidR="00A913B1" w:rsidRPr="00EC57B9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A913B1" w:rsidRPr="00EC57B9" w:rsidRDefault="00526E04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 xml:space="preserve">- </w:t>
      </w:r>
      <w:r w:rsidR="00A913B1" w:rsidRPr="00EC57B9">
        <w:rPr>
          <w:sz w:val="28"/>
          <w:szCs w:val="28"/>
        </w:rPr>
        <w:t>возможность получения муниципальной услуги на базе МФЦ;</w:t>
      </w:r>
    </w:p>
    <w:p w:rsidR="00A913B1" w:rsidRPr="00EC57B9" w:rsidRDefault="00526E04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 xml:space="preserve">- </w:t>
      </w:r>
      <w:r w:rsidR="00A913B1" w:rsidRPr="00EC57B9">
        <w:rPr>
          <w:sz w:val="28"/>
          <w:szCs w:val="28"/>
        </w:rPr>
        <w:t>направление заявления и документов в электронной форме.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2.18.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2.18.1. При предоставлении муниципальной услуги в электронной форме заявителю обеспечивается: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lastRenderedPageBreak/>
        <w:t>2) запись на прием в администрацию для подачи запроса о предоставлении муниципальной услуги (далее – запрос);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3) формирование запроса;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5) получение решения об отказе;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6) получение сведений о ходе выполнения запроса;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7) возможность оценки качества предоставления муниципальной услуги заявителем;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2.18.2.  Заявление и документы в электронной форме представляются в соответствии с требованиями приказа Минэкономразвития России № 7.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 06.04.2011 № 63-ФЗ «Об электронной подписи» и Федерального закона № 210-ФЗ.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2.18.3.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1) авторизоваться на ЕПГУ (войти в личный кабинет);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2) из списка муниципальных услуг выбрать соответствующую муниципальную услугу;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5) отправить запрос в администрацию.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lastRenderedPageBreak/>
        <w:t>Заявление, направленное посредством ЕПГУ, по умолчанию подписывается простой электронной подписью.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2.18.4.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(</w:t>
      </w:r>
      <w:proofErr w:type="spellStart"/>
      <w:r w:rsidRPr="00EC57B9">
        <w:rPr>
          <w:sz w:val="28"/>
          <w:szCs w:val="28"/>
        </w:rPr>
        <w:t>www.mfc-nso.ru</w:t>
      </w:r>
      <w:proofErr w:type="spellEnd"/>
      <w:r w:rsidRPr="00EC57B9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A913B1" w:rsidRPr="00EC57B9" w:rsidRDefault="00A913B1" w:rsidP="00EC57B9">
      <w:pPr>
        <w:pStyle w:val="a6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EC57B9">
        <w:rPr>
          <w:sz w:val="28"/>
          <w:szCs w:val="28"/>
        </w:rPr>
        <w:t> </w:t>
      </w:r>
    </w:p>
    <w:p w:rsidR="00A913B1" w:rsidRDefault="00A913B1" w:rsidP="003A6D28">
      <w:pPr>
        <w:pStyle w:val="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C57B9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A6D28" w:rsidRPr="00EC57B9" w:rsidRDefault="003A6D28" w:rsidP="003A6D28">
      <w:pPr>
        <w:pStyle w:val="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3.1.1. Прием документов;  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 xml:space="preserve"> 3.1.2. Истребование документов (сведений) в рамках межведомственного взаимодействия;  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3.1.3. Рассмотрение документов; 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3.1.4. Принятие решения;  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3.1.5. Выдача результата оказания муниципальной услуги. 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3.2. Блок-схема предоставления муниципальной  услуги приводится в приложении № 1 к данному административному регламенту.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3.3.   Прием заявления и документов на получение муниципальной услуги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по приему документов является обращение в   администрацию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3.3.2.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заявителя, полномочия представителя заявителя;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 и проверяет соответствие представленных документов следующим требованиям: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фамилии, имена и отчества заявителей, адреса регистрации написаны полностью;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пакет представленных документов полностью укомплектован.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lastRenderedPageBreak/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360"/>
        <w:rPr>
          <w:sz w:val="28"/>
          <w:szCs w:val="28"/>
        </w:rPr>
      </w:pPr>
      <w:r w:rsidRPr="00EC57B9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3.3.4. Специалист администрации, ответственный за прием документов, регистрирует запрос заявителя  в используемой муниципальной информационной системе (далее – система).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оформляет расписку о приеме заявления в двух экземплярах и передает один экземпляр расписки заявителю, а второй подшивает вместе с документами заявителя. </w:t>
      </w:r>
    </w:p>
    <w:p w:rsidR="00A913B1" w:rsidRPr="00EC57B9" w:rsidRDefault="00A913B1" w:rsidP="00EC57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В расписке указывается:</w:t>
      </w:r>
    </w:p>
    <w:p w:rsidR="00A913B1" w:rsidRPr="00EC57B9" w:rsidRDefault="00A913B1" w:rsidP="00EC57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A913B1" w:rsidRPr="00EC57B9" w:rsidRDefault="00A913B1" w:rsidP="00EC57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 дата представления документов;</w:t>
      </w:r>
    </w:p>
    <w:p w:rsidR="00A913B1" w:rsidRPr="00EC57B9" w:rsidRDefault="00A913B1" w:rsidP="00EC57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- фамилия и инициалы специалиста, принявшего документы и сделавшего соответствующую запись в журнале учета заявлений о предоставлении муниципальной услуги, </w:t>
      </w:r>
    </w:p>
    <w:p w:rsidR="00A913B1" w:rsidRPr="00EC57B9" w:rsidRDefault="00A913B1" w:rsidP="00EC57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подпись специалиста по дате поступления заявления.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- 30 минут.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3.3.5. Запрос направляется через систему специалисту администрации, ответственному за рассмотрение документов. Заявление на оказание муниципальной услуги и пакет документов на бумажном носителе, необходимых для предоставления муниципальной услуги, передаются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за рассмотрение документов.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3.3.6. В случае направления запроса на оказание услуги и пакета документов  в администрацию, через Единый портал либо региональный портал, запрос на оказание услуги и пакет документов поступает в администрацию через систему.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7B9">
        <w:rPr>
          <w:rFonts w:ascii="Times New Roman" w:hAnsi="Times New Roman" w:cs="Times New Roman"/>
          <w:sz w:val="28"/>
          <w:szCs w:val="28"/>
        </w:rPr>
        <w:t>При направлении заявителем документов, указанных в п. 2.6. данного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который ему поступили документы и запрос на оказание услуги, 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в которую необходимо представить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запроса на оказание услуги и пакета документов в администрацию по почте, специалист отправляет заявителю уведомление о получении администрацией запроса на оказание услуги и пакета документов, в котором указывается регистрационный номер и дата регистрации документов. </w:t>
      </w:r>
      <w:r w:rsidRPr="00EC57B9">
        <w:rPr>
          <w:rFonts w:ascii="Times New Roman" w:hAnsi="Times New Roman" w:cs="Times New Roman"/>
          <w:sz w:val="28"/>
          <w:szCs w:val="28"/>
        </w:rPr>
        <w:lastRenderedPageBreak/>
        <w:t>Принятый запрос регистрируется в системе, пакет документов переводится в электронный вид путем сканирования и прикрепляется к запросу на оказание услуги, зарегистрированному в системе.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3.3.7. 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составляет 1 (один) рабочий день.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3.3.8.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 (при наличии), оператор МФЦ, ответственный за прием документов, </w:t>
      </w:r>
      <w:r w:rsidRPr="00EC57B9">
        <w:rPr>
          <w:rFonts w:ascii="Times New Roman" w:hAnsi="Times New Roman" w:cs="Times New Roman"/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EC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EC57B9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3.3.9. При подаче заявления на оказание муниципальной услуги через МФЦ (при наличии), заявитель может получить сведения о ходе ее исполнения посредством </w:t>
      </w:r>
      <w:r w:rsidRPr="00EC57B9">
        <w:rPr>
          <w:rFonts w:ascii="Times New Roman" w:hAnsi="Times New Roman" w:cs="Times New Roman"/>
          <w:color w:val="000000"/>
          <w:sz w:val="28"/>
          <w:szCs w:val="28"/>
          <w:lang w:val="en-US"/>
        </w:rPr>
        <w:t>call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 xml:space="preserve">-центра МФЦ и </w:t>
      </w:r>
      <w:proofErr w:type="spellStart"/>
      <w:r w:rsidRPr="00EC57B9">
        <w:rPr>
          <w:rFonts w:ascii="Times New Roman" w:hAnsi="Times New Roman" w:cs="Times New Roman"/>
          <w:color w:val="000000"/>
          <w:sz w:val="28"/>
          <w:szCs w:val="28"/>
          <w:lang w:val="en-US"/>
        </w:rPr>
        <w:t>sms</w:t>
      </w:r>
      <w:proofErr w:type="spellEnd"/>
      <w:r w:rsidRPr="00EC57B9">
        <w:rPr>
          <w:rFonts w:ascii="Times New Roman" w:hAnsi="Times New Roman" w:cs="Times New Roman"/>
          <w:color w:val="000000"/>
          <w:sz w:val="28"/>
          <w:szCs w:val="28"/>
        </w:rPr>
        <w:t>-информирования.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3.4 Истребование документов (сведений) в рамках межведомственного взаимодействия.  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3.4.1. Основанием начала  административной процедуры истребования документов (сведений) в рамках межведомственного взаимодействия  является назначение ответственного исполнителя по рассмотрению документов, необходимых для предоставления муниципальной услуги. 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3.4.2.</w:t>
      </w:r>
      <w:r w:rsidRPr="00EC57B9">
        <w:rPr>
          <w:sz w:val="28"/>
          <w:szCs w:val="28"/>
          <w:lang w:eastAsia="en-US"/>
        </w:rPr>
        <w:t> С</w:t>
      </w:r>
      <w:r w:rsidRPr="00EC57B9">
        <w:rPr>
          <w:sz w:val="28"/>
          <w:szCs w:val="28"/>
        </w:rPr>
        <w:t xml:space="preserve">пециалист по рассмотрению документов в </w:t>
      </w:r>
      <w:r w:rsidRPr="00EC57B9">
        <w:rPr>
          <w:color w:val="000000"/>
          <w:sz w:val="28"/>
          <w:szCs w:val="28"/>
        </w:rPr>
        <w:t xml:space="preserve">течение </w:t>
      </w:r>
      <w:r w:rsidRPr="00EC57B9">
        <w:rPr>
          <w:color w:val="000000"/>
          <w:sz w:val="28"/>
          <w:szCs w:val="28"/>
          <w:lang w:eastAsia="en-US"/>
        </w:rPr>
        <w:t>трех</w:t>
      </w:r>
      <w:r w:rsidRPr="00EC57B9">
        <w:rPr>
          <w:color w:val="000000"/>
          <w:sz w:val="28"/>
          <w:szCs w:val="28"/>
        </w:rPr>
        <w:t xml:space="preserve"> </w:t>
      </w:r>
      <w:r w:rsidRPr="00EC57B9">
        <w:rPr>
          <w:sz w:val="28"/>
          <w:szCs w:val="28"/>
        </w:rPr>
        <w:t xml:space="preserve">дней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</w:t>
      </w:r>
      <w:r w:rsidRPr="00EC57B9">
        <w:rPr>
          <w:color w:val="000000"/>
          <w:sz w:val="28"/>
          <w:szCs w:val="28"/>
        </w:rPr>
        <w:t>подпункте 2.8.</w:t>
      </w:r>
      <w:r w:rsidRPr="00EC57B9">
        <w:rPr>
          <w:sz w:val="28"/>
          <w:szCs w:val="28"/>
        </w:rPr>
        <w:t>, если документы не представлены заявителем по собственной инициативе.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3.4.3. При направлении запроса по каналам межведомственного электронного взаимодействия запрос подписывается электронно-цифровой подписью уполномоченного должностного  лица.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3.4.4. 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3.5. Рассмотрение документов.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3.5.1. Основанием начала  административной процедуры  рассмотрения документов является  получение сведений, необходимых для предоставления муниципальной услуги по каналам межведомственного взаимодействия.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lastRenderedPageBreak/>
        <w:t>3.5.2.  В течение 3 дней со дня регистрации документов специалист, ответственный за оформление документов, проверяет представленные документы на наличие (отсутствие) права заявителя на получение муниципальной услуги.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3.5.3. При наличии оснований для отказа в предоставлении муниципальной услуги, в соответствии с подпунктом 2.12, специалист, ответственный за оформление документов, в течение 3 дней со дня установления отсутствия у заявителя права на получение муниципальной услуги: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осуществляет подготовку проекта уведомления об отказе в предоставлении муниципальной услуги с указанием основания для отказа;</w:t>
      </w:r>
    </w:p>
    <w:p w:rsidR="00A913B1" w:rsidRPr="00EC57B9" w:rsidRDefault="00A913B1" w:rsidP="00EC5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направляет проект уведомления об отказе на подпись Главе.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3.5.4. При отсутствии оснований для отказа в предоставлении муниципальной услуги специалист, ответственный за оформление документов:</w:t>
      </w:r>
    </w:p>
    <w:p w:rsidR="00A913B1" w:rsidRPr="00EC57B9" w:rsidRDefault="00A913B1" w:rsidP="00EC5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- в течение 3 дней со дня установления права на получение муниципальной услуги осуществляет подготовку, согласование проекта решения о постановке на учет в качестве нуждающихся в жилых помещениях.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3.5.5. Результатом административной процедуры является подготовка проекта решения о постановке на учет в качестве нуждающихся в жилых помещениях или уведомления  об отказе в предоставлении услуги и передача их  Главе или уполномоченному должностному лицу.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3.5.6. Максимальный срок выполнения административной процедуры – 10 (десять) рабочих дней.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3.6. Принятие решения  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3.6.1. Основанием начала  административной процедуры принятия решения является передача проекта письменного ответа на обращение заявителя или уведомления об отказе в предоставлении муниципальной услуги Главе или  уполномоченному должностному лицу.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Глава или  уполномоченное должностное лицо подписывает письменный ответ на обращение заявителя или уведомление об отказе в предоставлении муниципальной услуги.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sz w:val="28"/>
          <w:szCs w:val="28"/>
        </w:rPr>
      </w:pPr>
      <w:r w:rsidRPr="00EC57B9">
        <w:rPr>
          <w:sz w:val="28"/>
          <w:szCs w:val="28"/>
        </w:rPr>
        <w:t>3.6.2.  Результатом административной процедуры является подписанный ответ на обращение заявителя или уведомление об отказе в предоставлении муниципальной услуги.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3.6.3. Максимальный срок выполнения административной процедуры – 2 (два) рабочих дня.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3.7. Выдача результата оказания муниципальной услуги.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выдачи результата оказания муниципальной услуги является подписание ответа на обращение заявителя или уведомления об отказе в предоставлении муниципальной услуги.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3.7.2. Специалист в течение 2 (двух) рабочих дней уведомляет заявителя  о результате оказания услуги,  а также о времени и месте, где ему необходимо забрать результат.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3.7.3. Выдача результата предоставления услуги осуществляется согласно расписанию работы администрации, в которую заявитель обращался за предоставлением услуги.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lastRenderedPageBreak/>
        <w:t>3.8.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3.9.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3.10. Сведения о ходе выполнения запроса на оказание услуги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3.11. </w:t>
      </w:r>
      <w:r w:rsidRPr="00EC57B9">
        <w:rPr>
          <w:rFonts w:ascii="Times New Roman" w:hAnsi="Times New Roman" w:cs="Times New Roman"/>
          <w:color w:val="000000"/>
          <w:sz w:val="28"/>
          <w:szCs w:val="28"/>
        </w:rPr>
        <w:t>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090F41" w:rsidP="00090F41">
      <w:pPr>
        <w:pStyle w:val="a6"/>
        <w:spacing w:before="0" w:beforeAutospacing="0" w:after="0" w:afterAutospacing="0"/>
        <w:ind w:left="993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A913B1" w:rsidRPr="00EC57B9">
        <w:rPr>
          <w:sz w:val="28"/>
          <w:szCs w:val="28"/>
        </w:rPr>
        <w:t>Формы контроля за исполнением административного регламента</w:t>
      </w:r>
    </w:p>
    <w:p w:rsidR="00A913B1" w:rsidRPr="00EC57B9" w:rsidRDefault="00A913B1" w:rsidP="00EC57B9">
      <w:pPr>
        <w:pStyle w:val="a6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 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4.3. Контроль осуществляется путем проведения должностным лицом администрации,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Новосибирской области, Ордынского района, Березовского сельсовета.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4.4. Периодичность проверок устанавливается Главой или уполномоченным должностным лицом, но не реже одного раза в год. 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4.5. Ответственность специалистов по исполнению административных процедур закрепляется в должностных инструкциях.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проведение, выявление и установление нарушений прав заявителей, принятие решений об устранении соответствующих нарушений.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4.7. Для проведения проверки предоставления муниципальной услуги Постановлением администрации создается комиссия, в состав которой включаются специалисты администрации.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lastRenderedPageBreak/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4.8.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4.9. Граждане, их объединения и организации вправе осуществлять устные обращения и направлять письменные обращения  в администрацию с просьбой предоставить информацию о ходе выполнения административных процедур.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09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C57B9">
        <w:rPr>
          <w:rFonts w:ascii="Times New Roman" w:hAnsi="Times New Roman" w:cs="Times New Roman"/>
          <w:sz w:val="28"/>
          <w:szCs w:val="28"/>
        </w:rPr>
        <w:t xml:space="preserve">. </w:t>
      </w:r>
      <w:r w:rsidRPr="00EC57B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57B9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должностных лиц, муниципальных служащих органа местного самоуправления, предоставляющего муниципальную услугу, МФЦ, работников МФЦ, а также организаций,  осуществляющих функции по предоставлению муниципальных услуг, или их работников.</w:t>
      </w:r>
    </w:p>
    <w:p w:rsidR="00A913B1" w:rsidRPr="00EC57B9" w:rsidRDefault="00A913B1" w:rsidP="00EC5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5.1. Заявитель вправе обжаловать решения и действия (бездействие)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должностного лица либо муниципального служащего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МФЦ, работника МФЦ.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Иные организации, привлекаемые МФЦ для осуществления функций по предоставлению муниципальной услуги, отсутствуют.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         Предмет досудебного (внесудебного) обжалования заявителем решений и действий (бездействия) органа местного самоуправления, должностных лиц, муниципальных служащих органа местного самоуправления, предоставляющего муниципальную услугу МФЦ, работников МФЦ.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        5.2.Заявитель может обратиться с жалобой, в том числе в следующих случаях:</w:t>
      </w:r>
    </w:p>
    <w:p w:rsidR="00A913B1" w:rsidRPr="00EC57B9" w:rsidRDefault="00A913B1" w:rsidP="00EC5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1) нарушение срока регистрации заявления заявителя о предоставлении муниципальной услуги, запроса, указанного в статье 15.1 Федерального закона от 27.07.2010 № 210-ФЗ «Об организации предоставления государственных и муниципальных услуг»;</w:t>
      </w:r>
    </w:p>
    <w:p w:rsidR="00A913B1" w:rsidRPr="00EC57B9" w:rsidRDefault="00A913B1" w:rsidP="00EC5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2) нарушение срока предоставления муниципальной услуги.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</w:t>
      </w:r>
      <w:r w:rsidRPr="00EC57B9">
        <w:rPr>
          <w:rFonts w:ascii="Times New Roman" w:hAnsi="Times New Roman" w:cs="Times New Roman"/>
          <w:sz w:val="28"/>
          <w:szCs w:val="28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913B1" w:rsidRPr="00EC57B9" w:rsidRDefault="00A913B1" w:rsidP="00EC5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услуги;</w:t>
      </w:r>
    </w:p>
    <w:p w:rsidR="00A913B1" w:rsidRPr="00EC57B9" w:rsidRDefault="00A913B1" w:rsidP="00EC5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услуги, у заявителя;</w:t>
      </w:r>
    </w:p>
    <w:p w:rsidR="00A913B1" w:rsidRPr="00EC57B9" w:rsidRDefault="00A913B1" w:rsidP="00EC5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7B9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органа местного самоуправления.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статьей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913B1" w:rsidRPr="00EC57B9" w:rsidRDefault="00A913B1" w:rsidP="00EC5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органа местного самоуправления;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7B9">
        <w:rPr>
          <w:rFonts w:ascii="Times New Roman" w:hAnsi="Times New Roman" w:cs="Times New Roman"/>
          <w:sz w:val="28"/>
          <w:szCs w:val="28"/>
        </w:rPr>
        <w:t xml:space="preserve">7) отказ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должностного лица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 «Об организации предоставления государственных и муниципальных услуг»;</w:t>
      </w:r>
      <w:proofErr w:type="gramEnd"/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7B9">
        <w:rPr>
          <w:rFonts w:ascii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нормативными правовыми актами.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</w:t>
      </w:r>
      <w:r w:rsidRPr="00EC57B9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EC57B9">
          <w:rPr>
            <w:rStyle w:val="a5"/>
            <w:sz w:val="28"/>
            <w:szCs w:val="28"/>
          </w:rPr>
          <w:t>частью 1.3 статьи 16</w:t>
        </w:r>
      </w:hyperlink>
      <w:r w:rsidRPr="00EC57B9">
        <w:rPr>
          <w:rFonts w:ascii="Times New Roman" w:hAnsi="Times New Roman" w:cs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7B9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EC57B9">
          <w:rPr>
            <w:rStyle w:val="a5"/>
            <w:sz w:val="28"/>
            <w:szCs w:val="28"/>
          </w:rPr>
          <w:t>пунктом 4 части 1 статьи 7</w:t>
        </w:r>
      </w:hyperlink>
      <w:r w:rsidRPr="00EC57B9">
        <w:rPr>
          <w:rFonts w:ascii="Times New Roman" w:hAnsi="Times New Roman" w:cs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EC57B9">
          <w:rPr>
            <w:rStyle w:val="a5"/>
            <w:sz w:val="28"/>
            <w:szCs w:val="28"/>
          </w:rPr>
          <w:t>частью 1.3 статьи 16</w:t>
        </w:r>
      </w:hyperlink>
      <w:r w:rsidRPr="00EC57B9">
        <w:rPr>
          <w:rFonts w:ascii="Times New Roman" w:hAnsi="Times New Roman" w:cs="Times New Roman"/>
          <w:sz w:val="28"/>
          <w:szCs w:val="28"/>
        </w:rPr>
        <w:t xml:space="preserve"> Федерального закона от  27.07.2010 № 210-ФЗ «Об организации предоставления государственных и муниципальных услуг».</w:t>
      </w:r>
      <w:proofErr w:type="gramEnd"/>
    </w:p>
    <w:p w:rsidR="00A913B1" w:rsidRPr="00EC57B9" w:rsidRDefault="00A913B1" w:rsidP="00EC5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3B1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жалобы.</w:t>
      </w:r>
    </w:p>
    <w:p w:rsidR="00090F41" w:rsidRPr="00EC57B9" w:rsidRDefault="00090F4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   5.3.Жалоба подается в письменной форме на бумажном носителе, в электронной форме в  администрацию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МФЦ либо в орган государственной власти публично-правового образования, являющийся учредителем МФЦ (далее - учредитель МФЦ).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7B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должностного лица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муниципального служащего может быть направлена по почте, через МФЦ, с использованием информационно-телекоммуникационной сети "Интернет", официального сайта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C57B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C57B9">
        <w:rPr>
          <w:rFonts w:ascii="Times New Roman" w:hAnsi="Times New Roman" w:cs="Times New Roman"/>
          <w:sz w:val="28"/>
          <w:szCs w:val="28"/>
        </w:rPr>
        <w:t>ЕПГУ (http://do.gosuslugi.ru), а также может быть принята при личном приеме заявителя.</w:t>
      </w:r>
      <w:proofErr w:type="gramEnd"/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ЕПГУ, а также может быть принята при личном приеме заявителя.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должностного лица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либо муниципального </w:t>
      </w:r>
      <w:r w:rsidRPr="00EC57B9">
        <w:rPr>
          <w:rFonts w:ascii="Times New Roman" w:hAnsi="Times New Roman" w:cs="Times New Roman"/>
          <w:sz w:val="28"/>
          <w:szCs w:val="28"/>
        </w:rPr>
        <w:lastRenderedPageBreak/>
        <w:t>служащего, МФЦ, его руководителя и (или) работника, решения и действия (бездействие) которых обжалуются;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7B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</w:t>
      </w:r>
      <w:r w:rsidR="0068598F" w:rsidRPr="00EC57B9">
        <w:rPr>
          <w:rFonts w:ascii="Times New Roman" w:hAnsi="Times New Roman" w:cs="Times New Roman"/>
          <w:sz w:val="28"/>
          <w:szCs w:val="28"/>
        </w:rPr>
        <w:t>с</w:t>
      </w:r>
      <w:r w:rsidRPr="00EC57B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должностного лица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либо муниципального служащего, МФЦ, работника МФЦ;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должностного лица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5.5. 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C57B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EC57B9">
        <w:rPr>
          <w:rFonts w:ascii="Times New Roman" w:hAnsi="Times New Roman" w:cs="Times New Roman"/>
          <w:sz w:val="28"/>
          <w:szCs w:val="28"/>
        </w:rPr>
        <w:t xml:space="preserve">МФЦ, учредителю МФЦ, подлежит рассмотрению в течение пятнадцати рабочих дней со дня ее регистрации, а в случае обжалования отказа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       5.6. По результатам рассмотрения жалобы принимается одно из следующих решений: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7B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нормативными правовыми актами;</w:t>
      </w:r>
      <w:proofErr w:type="gramEnd"/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5.7.  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C57B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EC57B9">
        <w:rPr>
          <w:rFonts w:ascii="Times New Roman" w:hAnsi="Times New Roman" w:cs="Times New Roman"/>
          <w:sz w:val="28"/>
          <w:szCs w:val="28"/>
        </w:rPr>
        <w:t xml:space="preserve">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</w:t>
      </w:r>
      <w:r w:rsidRPr="00EC57B9">
        <w:rPr>
          <w:rFonts w:ascii="Times New Roman" w:hAnsi="Times New Roman" w:cs="Times New Roman"/>
          <w:sz w:val="28"/>
          <w:szCs w:val="28"/>
        </w:rPr>
        <w:lastRenderedPageBreak/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5.8. В случае признания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5.9. Если в жалобе не указаны фамилия заявителя - физического лица (наименование заявителя - юридического лица), направившего жалобу, или почтовый адрес, по которому должен быть направлен ответ, ответ на жалобу не дается.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Если в тексте жалобы содержатся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муниципального служащего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работника МФЦ, а также членов их семей, должностное лицо, наделенное полномочиями по рассмотрению жалоб,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семи календарных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Если текст жалобы не позволяет определить суть жалобы, ответ на жалобу не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7B9">
        <w:rPr>
          <w:rFonts w:ascii="Times New Roman" w:hAnsi="Times New Roman" w:cs="Times New Roman"/>
          <w:sz w:val="28"/>
          <w:szCs w:val="28"/>
        </w:rP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жалоба и ранее направляемые жалобы направлялись в администрации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одному и тому же должностному лицу. О данном решении уведомляется заявитель, направивший жалобу.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</w:t>
      </w:r>
      <w:r w:rsidRPr="00EC57B9">
        <w:rPr>
          <w:rFonts w:ascii="Times New Roman" w:hAnsi="Times New Roman" w:cs="Times New Roman"/>
          <w:sz w:val="28"/>
          <w:szCs w:val="28"/>
        </w:rPr>
        <w:lastRenderedPageBreak/>
        <w:t xml:space="preserve">вправе вновь направить жалобу в администрацию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C57B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C5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МФЦ.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EC57B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C57B9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F41" w:rsidRPr="00EC57B9" w:rsidRDefault="00090F4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090F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913B1" w:rsidRPr="00EC57B9" w:rsidRDefault="00A913B1" w:rsidP="00090F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09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БЛОК-СХЕМА</w:t>
      </w:r>
    </w:p>
    <w:p w:rsidR="00A913B1" w:rsidRPr="00EC57B9" w:rsidRDefault="00A913B1" w:rsidP="00090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379"/>
        <w:gridCol w:w="3379"/>
        <w:gridCol w:w="3379"/>
      </w:tblGrid>
      <w:tr w:rsidR="00A913B1" w:rsidRPr="00EC57B9" w:rsidTr="007A1789">
        <w:tc>
          <w:tcPr>
            <w:tcW w:w="10137" w:type="dxa"/>
            <w:gridSpan w:val="3"/>
          </w:tcPr>
          <w:p w:rsidR="00A913B1" w:rsidRPr="00EC57B9" w:rsidRDefault="00A913B1" w:rsidP="00E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A913B1" w:rsidRPr="00EC57B9" w:rsidTr="007A1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3B1" w:rsidRPr="00EC57B9" w:rsidRDefault="00A913B1" w:rsidP="00E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3B1" w:rsidRPr="00EC57B9" w:rsidRDefault="00427E5E" w:rsidP="00E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3B1" w:rsidRPr="00EC57B9" w:rsidRDefault="00A913B1" w:rsidP="00E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B1" w:rsidRPr="00EC57B9" w:rsidTr="007A1789">
        <w:tc>
          <w:tcPr>
            <w:tcW w:w="10137" w:type="dxa"/>
            <w:gridSpan w:val="3"/>
          </w:tcPr>
          <w:p w:rsidR="00A913B1" w:rsidRPr="00EC57B9" w:rsidRDefault="00A913B1" w:rsidP="00EC57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A913B1" w:rsidRPr="00EC57B9" w:rsidTr="007A1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3B1" w:rsidRPr="00EC57B9" w:rsidRDefault="00A913B1" w:rsidP="00E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3B1" w:rsidRPr="00EC57B9" w:rsidRDefault="00427E5E" w:rsidP="00E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32" style="position:absolute;left:0;text-align:left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3B1" w:rsidRPr="00EC57B9" w:rsidRDefault="00A913B1" w:rsidP="00E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B1" w:rsidRPr="00EC57B9" w:rsidTr="007A1789">
        <w:tc>
          <w:tcPr>
            <w:tcW w:w="10137" w:type="dxa"/>
            <w:gridSpan w:val="3"/>
          </w:tcPr>
          <w:p w:rsidR="00A913B1" w:rsidRPr="00EC57B9" w:rsidRDefault="00A913B1" w:rsidP="00E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A913B1" w:rsidRPr="00EC57B9" w:rsidTr="007A1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3B1" w:rsidRPr="00EC57B9" w:rsidRDefault="00427E5E" w:rsidP="00E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3B1" w:rsidRPr="00EC57B9" w:rsidRDefault="00A913B1" w:rsidP="00E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13B1" w:rsidRPr="00EC57B9" w:rsidRDefault="00427E5E" w:rsidP="00E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913B1" w:rsidRPr="00EC57B9" w:rsidTr="007A1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1" w:rsidRPr="00EC57B9" w:rsidRDefault="00A913B1" w:rsidP="00EC5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Постановление о принятии гражданина на учет в качестве нуждающегося в жилом помещении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3B1" w:rsidRPr="00EC57B9" w:rsidRDefault="00A913B1" w:rsidP="00E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B1" w:rsidRPr="00EC57B9" w:rsidRDefault="00A913B1" w:rsidP="00EC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Pr="00EC57B9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98F" w:rsidRDefault="0068598F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0F41" w:rsidRPr="00EC57B9" w:rsidRDefault="00090F4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090F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lastRenderedPageBreak/>
        <w:t xml:space="preserve">      ПРИЛОЖЕНИЕ  № 3</w:t>
      </w:r>
    </w:p>
    <w:p w:rsidR="00A913B1" w:rsidRPr="00EC57B9" w:rsidRDefault="00A913B1" w:rsidP="00090F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3B1" w:rsidRPr="00EC57B9" w:rsidRDefault="00A913B1" w:rsidP="00EC57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090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7B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8"/>
        <w:gridCol w:w="1880"/>
        <w:gridCol w:w="6249"/>
      </w:tblGrid>
      <w:tr w:rsidR="00A913B1" w:rsidRPr="00EC57B9" w:rsidTr="007A1789">
        <w:tc>
          <w:tcPr>
            <w:tcW w:w="2008" w:type="dxa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персональных данных</w:t>
            </w:r>
          </w:p>
        </w:tc>
        <w:tc>
          <w:tcPr>
            <w:tcW w:w="8129" w:type="dxa"/>
            <w:gridSpan w:val="2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полностью)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_____________серия_______№______</w:t>
            </w:r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="00090F41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spellEnd"/>
            <w:proofErr w:type="gramEnd"/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(вид основного документа, удостоверяющего личность)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кем и когда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проживающий</w:t>
            </w:r>
            <w:proofErr w:type="gramEnd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) по адресу_____________________</w:t>
            </w:r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B1" w:rsidRPr="00EC57B9" w:rsidTr="007A1789">
        <w:tc>
          <w:tcPr>
            <w:tcW w:w="2008" w:type="dxa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b/>
                <w:sz w:val="28"/>
                <w:szCs w:val="28"/>
              </w:rPr>
              <w:t>В  лице представителя субъекта персональных данных</w:t>
            </w: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 xml:space="preserve"> (заполняется в случае получения согласия от представителя субъекта персональных данных)</w:t>
            </w:r>
          </w:p>
        </w:tc>
        <w:tc>
          <w:tcPr>
            <w:tcW w:w="8129" w:type="dxa"/>
            <w:gridSpan w:val="2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полностью)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_____________серия___________№___</w:t>
            </w:r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="00090F41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spellEnd"/>
            <w:proofErr w:type="gramEnd"/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(вид основного документа, удостоверяющего личность)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кем и когда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проживающий</w:t>
            </w:r>
            <w:proofErr w:type="gramEnd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) по адресу_____________________</w:t>
            </w:r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090F4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 xml:space="preserve"> от имени субъекта персональных данных на основании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A913B1" w:rsidRPr="00EC57B9" w:rsidTr="007A1789">
        <w:trPr>
          <w:trHeight w:val="550"/>
        </w:trPr>
        <w:tc>
          <w:tcPr>
            <w:tcW w:w="10137" w:type="dxa"/>
            <w:gridSpan w:val="3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b/>
                <w:sz w:val="28"/>
                <w:szCs w:val="28"/>
              </w:rPr>
              <w:t>Принимаю решение о предоставлении моих персональных данных и даю согласие на их обработку свободно, своей волей и в своем интересе</w:t>
            </w:r>
          </w:p>
        </w:tc>
      </w:tr>
      <w:tr w:rsidR="00A913B1" w:rsidRPr="00EC57B9" w:rsidTr="007A1789">
        <w:tc>
          <w:tcPr>
            <w:tcW w:w="3888" w:type="dxa"/>
            <w:gridSpan w:val="2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адрес оператора, получающего согласие субъекта персональных данных</w:t>
            </w:r>
          </w:p>
        </w:tc>
        <w:tc>
          <w:tcPr>
            <w:tcW w:w="6249" w:type="dxa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Администрация Березовского сельсовета Ордынского района Новосибирской области, 633276 Новосибирская область, Ордынский район, д. Березовка, ул. Садовая,4</w:t>
            </w:r>
          </w:p>
        </w:tc>
      </w:tr>
      <w:tr w:rsidR="00A913B1" w:rsidRPr="00EC57B9" w:rsidTr="007A1789">
        <w:tc>
          <w:tcPr>
            <w:tcW w:w="3888" w:type="dxa"/>
            <w:gridSpan w:val="2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b/>
                <w:sz w:val="28"/>
                <w:szCs w:val="28"/>
              </w:rPr>
              <w:t>Цель обработки персональных данных</w:t>
            </w:r>
          </w:p>
        </w:tc>
        <w:tc>
          <w:tcPr>
            <w:tcW w:w="6249" w:type="dxa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B1" w:rsidRPr="00EC57B9" w:rsidTr="007A1789">
        <w:tc>
          <w:tcPr>
            <w:tcW w:w="3888" w:type="dxa"/>
            <w:gridSpan w:val="2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 персональных данных, на обработку которых дается согласие субъекта персональных данных</w:t>
            </w:r>
          </w:p>
        </w:tc>
        <w:tc>
          <w:tcPr>
            <w:tcW w:w="6249" w:type="dxa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отчество; дата рождения; адрес; семейное положение; фотография; паспортные данные: а</w:t>
            </w:r>
            <w:proofErr w:type="gramStart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 xml:space="preserve">ид документа; б) серия и номер документа; в)орган, выдавший документ: -наименование; код; г) дата выдачи документа; Адрес регистрации места жительства. Адрес фактического места жительства. Пол. Номер </w:t>
            </w:r>
            <w:r w:rsidRPr="00EC5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контактного телефона. Сведения о трудовой деятельности</w:t>
            </w:r>
            <w:proofErr w:type="gramStart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A913B1" w:rsidRPr="00EC57B9" w:rsidTr="007A1789">
        <w:tc>
          <w:tcPr>
            <w:tcW w:w="3888" w:type="dxa"/>
            <w:gridSpan w:val="2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Наименование и адрес лица, осуществляющего обработку персональных данных по поручению оператора </w:t>
            </w:r>
            <w:proofErr w:type="gramStart"/>
            <w:r w:rsidRPr="00EC5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C57B9">
              <w:rPr>
                <w:rFonts w:ascii="Times New Roman" w:hAnsi="Times New Roman" w:cs="Times New Roman"/>
                <w:b/>
                <w:sz w:val="28"/>
                <w:szCs w:val="28"/>
              </w:rPr>
              <w:t>если обработка будет поручена такому лицу)</w:t>
            </w:r>
          </w:p>
        </w:tc>
        <w:tc>
          <w:tcPr>
            <w:tcW w:w="6249" w:type="dxa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B1" w:rsidRPr="00EC57B9" w:rsidTr="007A1789">
        <w:tc>
          <w:tcPr>
            <w:tcW w:w="3888" w:type="dxa"/>
            <w:gridSpan w:val="2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      </w:r>
          </w:p>
        </w:tc>
        <w:tc>
          <w:tcPr>
            <w:tcW w:w="6249" w:type="dxa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Обработка вышеуказанных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</w:t>
            </w:r>
            <w:proofErr w:type="gramEnd"/>
          </w:p>
        </w:tc>
      </w:tr>
      <w:tr w:rsidR="00A913B1" w:rsidRPr="00EC57B9" w:rsidTr="007A1789">
        <w:tc>
          <w:tcPr>
            <w:tcW w:w="3888" w:type="dxa"/>
            <w:gridSpan w:val="2"/>
            <w:vMerge w:val="restart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b/>
                <w:sz w:val="28"/>
                <w:szCs w:val="28"/>
              </w:rPr>
              <w:t>Срок, в течение которого действует согласие субъекта персональных данных, а также способы его отзыва, если иное не установлено федеральным законом</w:t>
            </w:r>
          </w:p>
        </w:tc>
        <w:tc>
          <w:tcPr>
            <w:tcW w:w="6249" w:type="dxa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Срок действия настоящего согласия –</w:t>
            </w:r>
          </w:p>
        </w:tc>
      </w:tr>
      <w:tr w:rsidR="00A913B1" w:rsidRPr="00EC57B9" w:rsidTr="007A1789">
        <w:tc>
          <w:tcPr>
            <w:tcW w:w="3888" w:type="dxa"/>
            <w:gridSpan w:val="2"/>
            <w:vMerge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На основании письменного обращения субъекта персональных данных оператор прекратит обработку таких персональных данных в течение 3(трех</w:t>
            </w:r>
            <w:proofErr w:type="gramStart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абочих дней, о чем будет направлено письменное уведомление субъекту персональных данных .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может быть отозвано субъектом путем направления письменного уведомления оператору. </w:t>
            </w:r>
          </w:p>
        </w:tc>
      </w:tr>
      <w:tr w:rsidR="00A913B1" w:rsidRPr="00EC57B9" w:rsidTr="007A1789">
        <w:tc>
          <w:tcPr>
            <w:tcW w:w="3888" w:type="dxa"/>
            <w:gridSpan w:val="2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субъекта персональных данных</w:t>
            </w:r>
          </w:p>
        </w:tc>
        <w:tc>
          <w:tcPr>
            <w:tcW w:w="6249" w:type="dxa"/>
          </w:tcPr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090F4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(ФИО полностью, подпись)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>«______»___________________20  г.</w:t>
            </w:r>
          </w:p>
          <w:p w:rsidR="00A913B1" w:rsidRPr="00EC57B9" w:rsidRDefault="00A913B1" w:rsidP="00EC5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7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(дата)</w:t>
            </w:r>
          </w:p>
        </w:tc>
      </w:tr>
    </w:tbl>
    <w:p w:rsidR="00A913B1" w:rsidRPr="00EC57B9" w:rsidRDefault="00A913B1" w:rsidP="00EC57B9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B1" w:rsidRPr="00EC57B9" w:rsidRDefault="00A913B1" w:rsidP="00E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13B1" w:rsidRPr="00EC57B9" w:rsidSect="003A6D28">
      <w:pgSz w:w="11905" w:h="16838"/>
      <w:pgMar w:top="1134" w:right="848" w:bottom="1134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D30"/>
    <w:multiLevelType w:val="multilevel"/>
    <w:tmpl w:val="A54826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0E4A6429"/>
    <w:multiLevelType w:val="hybridMultilevel"/>
    <w:tmpl w:val="5B041BF4"/>
    <w:lvl w:ilvl="0" w:tplc="050C0CCC">
      <w:start w:val="3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291D7692"/>
    <w:multiLevelType w:val="hybridMultilevel"/>
    <w:tmpl w:val="7478BE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033A"/>
    <w:multiLevelType w:val="hybridMultilevel"/>
    <w:tmpl w:val="8A208E7C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7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35F6E"/>
    <w:rsid w:val="00090F41"/>
    <w:rsid w:val="00165C9A"/>
    <w:rsid w:val="002C5783"/>
    <w:rsid w:val="00337B42"/>
    <w:rsid w:val="003A6D28"/>
    <w:rsid w:val="00427E5E"/>
    <w:rsid w:val="004720BA"/>
    <w:rsid w:val="004E62A2"/>
    <w:rsid w:val="004F5D56"/>
    <w:rsid w:val="00526E04"/>
    <w:rsid w:val="006816B4"/>
    <w:rsid w:val="0068598F"/>
    <w:rsid w:val="006D00B9"/>
    <w:rsid w:val="006D1F96"/>
    <w:rsid w:val="00735F6E"/>
    <w:rsid w:val="007759A9"/>
    <w:rsid w:val="007A1789"/>
    <w:rsid w:val="007F7D6E"/>
    <w:rsid w:val="00854038"/>
    <w:rsid w:val="00861D7D"/>
    <w:rsid w:val="008A732D"/>
    <w:rsid w:val="00920340"/>
    <w:rsid w:val="00932C9D"/>
    <w:rsid w:val="0099665E"/>
    <w:rsid w:val="00997B5A"/>
    <w:rsid w:val="009D5AC9"/>
    <w:rsid w:val="00A675F6"/>
    <w:rsid w:val="00A913B1"/>
    <w:rsid w:val="00B47B9C"/>
    <w:rsid w:val="00BF3DC4"/>
    <w:rsid w:val="00C31FF0"/>
    <w:rsid w:val="00C456B4"/>
    <w:rsid w:val="00EC57B9"/>
    <w:rsid w:val="00EF422E"/>
    <w:rsid w:val="00F471C1"/>
    <w:rsid w:val="00FF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31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B4"/>
  </w:style>
  <w:style w:type="paragraph" w:styleId="1">
    <w:name w:val="heading 1"/>
    <w:basedOn w:val="a"/>
    <w:next w:val="a"/>
    <w:link w:val="10"/>
    <w:qFormat/>
    <w:rsid w:val="00735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F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F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735F6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35F6E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rsid w:val="00735F6E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rsid w:val="00735F6E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35F6E"/>
    <w:pPr>
      <w:spacing w:after="0" w:line="240" w:lineRule="auto"/>
      <w:ind w:left="720" w:firstLine="567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basedOn w:val="a0"/>
    <w:rsid w:val="00735F6E"/>
    <w:rPr>
      <w:rFonts w:ascii="Times New Roman" w:hAnsi="Times New Roman" w:cs="Times New Roman" w:hint="default"/>
    </w:rPr>
  </w:style>
  <w:style w:type="paragraph" w:customStyle="1" w:styleId="ConsPlusNormal">
    <w:name w:val="ConsPlusNormal"/>
    <w:link w:val="ConsPlusNormal0"/>
    <w:rsid w:val="00735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35F6E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735F6E"/>
  </w:style>
  <w:style w:type="paragraph" w:customStyle="1" w:styleId="2">
    <w:name w:val="Абзац списка2"/>
    <w:basedOn w:val="a"/>
    <w:rsid w:val="00A913B1"/>
    <w:pPr>
      <w:spacing w:after="0" w:line="240" w:lineRule="auto"/>
      <w:ind w:left="720" w:firstLine="567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C31F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5">
    <w:name w:val="Font Style15"/>
    <w:uiPriority w:val="99"/>
    <w:rsid w:val="00C31FF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31FF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31FF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65C9A"/>
    <w:rPr>
      <w:color w:val="800080" w:themeColor="followedHyperlink"/>
      <w:u w:val="single"/>
    </w:rPr>
  </w:style>
  <w:style w:type="character" w:customStyle="1" w:styleId="blk">
    <w:name w:val="blk"/>
    <w:basedOn w:val="a0"/>
    <w:rsid w:val="00165C9A"/>
  </w:style>
  <w:style w:type="paragraph" w:styleId="a8">
    <w:name w:val="List Paragraph"/>
    <w:basedOn w:val="a"/>
    <w:uiPriority w:val="34"/>
    <w:qFormat/>
    <w:rsid w:val="00165C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https://base.garant.ru/12177515/e88847e78ccd9fdb54482c7fa15982bf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www.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67A6895D53D0578BFE7E1EFC646C0E913CFE4F8E1F0EC81C34CF3CE31B08862617185093E9EDFB0BhC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fc-nso.ru" TargetMode="External"/><Relationship Id="rId11" Type="http://schemas.openxmlformats.org/officeDocument/2006/relationships/hyperlink" Target="http://reshetovskiy.nso.ru" TargetMode="External"/><Relationship Id="rId5" Type="http://schemas.openxmlformats.org/officeDocument/2006/relationships/hyperlink" Target="http://reshetovskiy.nso.ru" TargetMode="External"/><Relationship Id="rId15" Type="http://schemas.openxmlformats.org/officeDocument/2006/relationships/hyperlink" Target="consultantplus://offline/ref=039D80520C4285F02A68E30DE7263E05A0D04EF433207C6C65E7B7B75A68B7FB017314D54DA9j5F" TargetMode="External"/><Relationship Id="rId10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etovskiy.nso.ru" TargetMode="External"/><Relationship Id="rId14" Type="http://schemas.openxmlformats.org/officeDocument/2006/relationships/hyperlink" Target="consultantplus://offline/ref=0467A6895D53D0578BFE7E1EFC646C0E913CFE4F8E1F0EC81C34CF3CE31B08862617185093E9EDFB0B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18204887</TotalTime>
  <Pages>26</Pages>
  <Words>9305</Words>
  <Characters>53044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10</cp:revision>
  <dcterms:created xsi:type="dcterms:W3CDTF">2019-03-14T08:30:00Z</dcterms:created>
  <dcterms:modified xsi:type="dcterms:W3CDTF">2019-04-26T02:53:00Z</dcterms:modified>
</cp:coreProperties>
</file>